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15" w:rsidRDefault="00700915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079262"/>
            <wp:effectExtent l="0" t="0" r="0" b="0"/>
            <wp:docPr id="1" name="Рисунок 1" descr="D:\Катя\сайт\Раб прогр от Ел Ник\000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я\сайт\Раб прогр от Ел Ник\0001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15" w:rsidRDefault="00700915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EC71D1" w:rsidRPr="00EC71D1" w:rsidRDefault="00DD4CD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Принята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педагогическом совете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71D1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программы: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1D1">
        <w:rPr>
          <w:rFonts w:ascii="Times New Roman" w:eastAsia="Calibri" w:hAnsi="Times New Roman" w:cs="Times New Roman"/>
          <w:sz w:val="28"/>
          <w:szCs w:val="28"/>
        </w:rPr>
        <w:t>1.Пояснительная  записка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1D1" w:rsidRPr="00EC71D1" w:rsidRDefault="00687588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2.Учебный план на 2016</w:t>
      </w:r>
      <w:r w:rsidR="00EC71D1" w:rsidRPr="00EC71D1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C71D1" w:rsidRPr="00EC71D1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1D1">
        <w:rPr>
          <w:rFonts w:ascii="Times New Roman" w:eastAsia="Calibri" w:hAnsi="Times New Roman" w:cs="Times New Roman"/>
          <w:sz w:val="28"/>
          <w:szCs w:val="28"/>
        </w:rPr>
        <w:t>3.Перечень рабочих программ: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1D1">
        <w:rPr>
          <w:rFonts w:ascii="Times New Roman" w:eastAsia="Calibri" w:hAnsi="Times New Roman" w:cs="Times New Roman"/>
          <w:sz w:val="28"/>
          <w:szCs w:val="28"/>
        </w:rPr>
        <w:t xml:space="preserve">    3.1.Перечень рабочих программ для реализации основной общеобразовательной программы основного общего образования.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1D1">
        <w:rPr>
          <w:rFonts w:ascii="Times New Roman" w:eastAsia="Calibri" w:hAnsi="Times New Roman" w:cs="Times New Roman"/>
          <w:sz w:val="28"/>
          <w:szCs w:val="28"/>
        </w:rPr>
        <w:t xml:space="preserve">    3.2.Перечень рабочих программ для реализации дополнительных образовательных программ.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1D1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EC71D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gramEnd"/>
      <w:r w:rsidRPr="00EC71D1">
        <w:rPr>
          <w:rFonts w:ascii="Times New Roman" w:eastAsia="Calibri" w:hAnsi="Times New Roman" w:cs="Times New Roman"/>
          <w:sz w:val="28"/>
          <w:szCs w:val="28"/>
        </w:rPr>
        <w:t>писок  учебников.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1D1">
        <w:rPr>
          <w:rFonts w:ascii="Times New Roman" w:eastAsia="Calibri" w:hAnsi="Times New Roman" w:cs="Times New Roman"/>
          <w:sz w:val="28"/>
          <w:szCs w:val="28"/>
        </w:rPr>
        <w:t>5.Годовой календарный учебный график.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1D1">
        <w:rPr>
          <w:rFonts w:ascii="Times New Roman" w:eastAsia="Calibri" w:hAnsi="Times New Roman" w:cs="Times New Roman"/>
          <w:sz w:val="28"/>
          <w:szCs w:val="28"/>
        </w:rPr>
        <w:t>6.Ресурсное обеспечение образовательного процесса: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1D1">
        <w:rPr>
          <w:rFonts w:ascii="Times New Roman" w:eastAsia="Calibri" w:hAnsi="Times New Roman" w:cs="Times New Roman"/>
          <w:sz w:val="28"/>
          <w:szCs w:val="28"/>
        </w:rPr>
        <w:t xml:space="preserve">   6.1.Кадровое обеспечение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1D1">
        <w:rPr>
          <w:rFonts w:ascii="Times New Roman" w:eastAsia="Calibri" w:hAnsi="Times New Roman" w:cs="Times New Roman"/>
          <w:sz w:val="28"/>
          <w:szCs w:val="28"/>
        </w:rPr>
        <w:t xml:space="preserve">   6.2.Оснащение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9"/>
        <w:tblW w:w="0" w:type="auto"/>
        <w:tblLook w:val="01E0" w:firstRow="1" w:lastRow="1" w:firstColumn="1" w:lastColumn="1" w:noHBand="0" w:noVBand="0"/>
      </w:tblPr>
      <w:tblGrid>
        <w:gridCol w:w="3190"/>
      </w:tblGrid>
      <w:tr w:rsidR="00687588" w:rsidRPr="00E07963" w:rsidTr="00DC757F">
        <w:trPr>
          <w:trHeight w:val="1241"/>
        </w:trPr>
        <w:tc>
          <w:tcPr>
            <w:tcW w:w="3190" w:type="dxa"/>
          </w:tcPr>
          <w:p w:rsidR="00687588" w:rsidRPr="00E07963" w:rsidRDefault="00687588" w:rsidP="00DC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6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87588" w:rsidRPr="00E07963" w:rsidRDefault="00687588" w:rsidP="00DC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6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87588" w:rsidRPr="00E07963" w:rsidRDefault="00687588" w:rsidP="00DC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_________/И.Н. </w:t>
            </w:r>
            <w:proofErr w:type="spellStart"/>
            <w:r w:rsidRPr="00E07963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 w:rsidRPr="00E079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87588" w:rsidRPr="00E07963" w:rsidRDefault="00687588" w:rsidP="00DC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6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2016 г.</w:t>
            </w:r>
          </w:p>
          <w:p w:rsidR="00687588" w:rsidRPr="00E07963" w:rsidRDefault="00687588" w:rsidP="00DC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588" w:rsidRPr="00E07963" w:rsidRDefault="00687588" w:rsidP="00DC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 от 01.</w:t>
            </w:r>
            <w:r w:rsidRPr="00E07963">
              <w:rPr>
                <w:rFonts w:ascii="Times New Roman" w:eastAsia="Times New Roman" w:hAnsi="Times New Roman" w:cs="Times New Roman"/>
                <w:sz w:val="24"/>
                <w:szCs w:val="24"/>
              </w:rPr>
              <w:t>09.2016 г.</w:t>
            </w:r>
          </w:p>
        </w:tc>
      </w:tr>
    </w:tbl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07963">
        <w:rPr>
          <w:rFonts w:ascii="Times New Roman" w:eastAsia="Times New Roman" w:hAnsi="Times New Roman" w:cs="Times New Roman"/>
          <w:b/>
          <w:sz w:val="52"/>
          <w:szCs w:val="52"/>
        </w:rPr>
        <w:t>УЧЕБНЫЙ ПЛАН</w:t>
      </w: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96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 БЮДЖЕТНОГО</w:t>
      </w: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963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963">
        <w:rPr>
          <w:rFonts w:ascii="Times New Roman" w:eastAsia="Times New Roman" w:hAnsi="Times New Roman" w:cs="Times New Roman"/>
          <w:b/>
          <w:sz w:val="28"/>
          <w:szCs w:val="28"/>
        </w:rPr>
        <w:t>«ОСНОВНАЯ ОБЩЕОБРАЗОВАТЕЛЬНАЯ ШКОЛА № 39»</w:t>
      </w: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963">
        <w:rPr>
          <w:rFonts w:ascii="Times New Roman" w:eastAsia="Times New Roman" w:hAnsi="Times New Roman" w:cs="Times New Roman"/>
          <w:b/>
          <w:sz w:val="28"/>
          <w:szCs w:val="28"/>
        </w:rPr>
        <w:t>ГОРОДА КИРОВА</w:t>
      </w: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963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(7-9</w:t>
      </w:r>
      <w:r w:rsidRPr="00E0796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класс)</w:t>
      </w: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588" w:rsidRPr="00E07963" w:rsidRDefault="00687588" w:rsidP="0068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963">
        <w:rPr>
          <w:rFonts w:ascii="Times New Roman" w:eastAsia="Times New Roman" w:hAnsi="Times New Roman" w:cs="Times New Roman"/>
          <w:b/>
          <w:sz w:val="28"/>
          <w:szCs w:val="28"/>
        </w:rPr>
        <w:t>на 2016 – 2017 учебный год</w:t>
      </w:r>
    </w:p>
    <w:p w:rsidR="00687588" w:rsidRDefault="00687588" w:rsidP="0068758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87588" w:rsidRDefault="00687588" w:rsidP="00687588">
      <w:pPr>
        <w:jc w:val="center"/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Default="00687588" w:rsidP="00687588">
      <w:pPr>
        <w:tabs>
          <w:tab w:val="left" w:pos="4185"/>
        </w:tabs>
        <w:rPr>
          <w:sz w:val="24"/>
        </w:rPr>
      </w:pPr>
      <w:r>
        <w:rPr>
          <w:sz w:val="24"/>
        </w:rPr>
        <w:tab/>
      </w:r>
    </w:p>
    <w:p w:rsidR="00687588" w:rsidRDefault="00687588" w:rsidP="00687588">
      <w:pPr>
        <w:tabs>
          <w:tab w:val="left" w:pos="4185"/>
        </w:tabs>
        <w:rPr>
          <w:sz w:val="24"/>
        </w:rPr>
      </w:pP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59A">
        <w:rPr>
          <w:rFonts w:ascii="Times New Roman" w:hAnsi="Times New Roman" w:cs="Times New Roman"/>
          <w:b/>
          <w:sz w:val="24"/>
          <w:szCs w:val="24"/>
        </w:rPr>
        <w:t>Учебный план МБОУ ООШ № 39 города Кирова</w:t>
      </w: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2017</w:t>
      </w:r>
      <w:r w:rsidRPr="008215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9A">
        <w:rPr>
          <w:rFonts w:ascii="Times New Roman" w:hAnsi="Times New Roman" w:cs="Times New Roman"/>
          <w:sz w:val="24"/>
          <w:szCs w:val="24"/>
        </w:rPr>
        <w:t xml:space="preserve">  Учебный план - нормативно-правовой документ, устанавливающий объемы учебного времени, отводимого на освоение  основных  общеобразовательных программ</w:t>
      </w:r>
    </w:p>
    <w:p w:rsidR="00687588" w:rsidRPr="0082159A" w:rsidRDefault="00687588" w:rsidP="0068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9A">
        <w:rPr>
          <w:rFonts w:ascii="Times New Roman" w:hAnsi="Times New Roman" w:cs="Times New Roman"/>
          <w:sz w:val="24"/>
          <w:szCs w:val="24"/>
        </w:rPr>
        <w:t xml:space="preserve"> по </w:t>
      </w:r>
      <w:r w:rsidRPr="0082159A">
        <w:rPr>
          <w:rFonts w:ascii="Times New Roman" w:hAnsi="Times New Roman" w:cs="Times New Roman"/>
          <w:color w:val="000000"/>
          <w:sz w:val="24"/>
          <w:szCs w:val="24"/>
        </w:rPr>
        <w:t>ступеням</w:t>
      </w:r>
      <w:r w:rsidRPr="0082159A">
        <w:rPr>
          <w:rFonts w:ascii="Times New Roman" w:hAnsi="Times New Roman" w:cs="Times New Roman"/>
          <w:sz w:val="24"/>
          <w:szCs w:val="24"/>
        </w:rPr>
        <w:t xml:space="preserve">  общего образования и учебным годам.</w:t>
      </w:r>
    </w:p>
    <w:p w:rsidR="00687588" w:rsidRPr="0082159A" w:rsidRDefault="00687588" w:rsidP="0068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59A">
        <w:rPr>
          <w:rFonts w:ascii="Times New Roman" w:hAnsi="Times New Roman" w:cs="Times New Roman"/>
          <w:b/>
          <w:sz w:val="24"/>
          <w:szCs w:val="24"/>
        </w:rPr>
        <w:t>Учебный план разработан на основании: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159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159A">
        <w:rPr>
          <w:rFonts w:ascii="Times New Roman" w:hAnsi="Times New Roman" w:cs="Times New Roman"/>
          <w:color w:val="000000"/>
          <w:sz w:val="24"/>
          <w:szCs w:val="24"/>
        </w:rPr>
        <w:t xml:space="preserve">Порядка  организации и осуществления образовательной деятельности по основным общеобразовательным </w:t>
      </w:r>
      <w:proofErr w:type="gramStart"/>
      <w:r w:rsidRPr="0082159A">
        <w:rPr>
          <w:rFonts w:ascii="Times New Roman" w:hAnsi="Times New Roman" w:cs="Times New Roman"/>
          <w:color w:val="000000"/>
          <w:sz w:val="24"/>
          <w:szCs w:val="24"/>
        </w:rPr>
        <w:t>программам-образовательным</w:t>
      </w:r>
      <w:proofErr w:type="gramEnd"/>
      <w:r w:rsidRPr="0082159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начального общего, основного общего и среднего общего образования, утвержденным приказом </w:t>
      </w:r>
      <w:proofErr w:type="spellStart"/>
      <w:r w:rsidRPr="0082159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2159A">
        <w:rPr>
          <w:rFonts w:ascii="Times New Roman" w:hAnsi="Times New Roman" w:cs="Times New Roman"/>
          <w:color w:val="000000"/>
          <w:sz w:val="24"/>
          <w:szCs w:val="24"/>
        </w:rPr>
        <w:t xml:space="preserve"> РФ от 30.08.2013 № 1015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9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России от 09.03.2004 № 1312 «Об утверждении федерального базисного учебного плана для начального общего, основного общего и среднего (полного) общего образования» 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159A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 – эпидемиологические правила и нормативы (СанПиН 2.4.2.2821– 10), </w:t>
      </w:r>
      <w:proofErr w:type="gramStart"/>
      <w:r w:rsidRPr="0082159A">
        <w:rPr>
          <w:rFonts w:ascii="Times New Roman" w:hAnsi="Times New Roman" w:cs="Times New Roman"/>
          <w:color w:val="000000"/>
          <w:sz w:val="24"/>
          <w:szCs w:val="24"/>
        </w:rPr>
        <w:t>зарегистрированными</w:t>
      </w:r>
      <w:proofErr w:type="gramEnd"/>
      <w:r w:rsidRPr="0082159A">
        <w:rPr>
          <w:rFonts w:ascii="Times New Roman" w:hAnsi="Times New Roman" w:cs="Times New Roman"/>
          <w:color w:val="000000"/>
          <w:sz w:val="24"/>
          <w:szCs w:val="24"/>
        </w:rPr>
        <w:t xml:space="preserve">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82159A">
          <w:rPr>
            <w:rFonts w:ascii="Times New Roman" w:hAnsi="Times New Roman" w:cs="Times New Roman"/>
            <w:color w:val="000000"/>
            <w:sz w:val="24"/>
            <w:szCs w:val="24"/>
          </w:rPr>
          <w:t>2011 г</w:t>
        </w:r>
      </w:smartTag>
      <w:r w:rsidRPr="0082159A">
        <w:rPr>
          <w:rFonts w:ascii="Times New Roman" w:hAnsi="Times New Roman" w:cs="Times New Roman"/>
          <w:color w:val="000000"/>
          <w:sz w:val="24"/>
          <w:szCs w:val="24"/>
        </w:rPr>
        <w:t>., регистрационный №19993, утвержденные Постановлением Главного санитарного врача Российской Федерации от 29 декабря 2010 года № 189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7588" w:rsidRPr="00F112E1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2E1">
        <w:rPr>
          <w:rFonts w:ascii="Times New Roman" w:hAnsi="Times New Roman" w:cs="Times New Roman"/>
          <w:sz w:val="24"/>
          <w:szCs w:val="24"/>
        </w:rPr>
        <w:t>Приказ Министерства  образования Кировской области от 21.12.2015 № 5-979 «О региональном компоненте в структуре федерального базисного учебного плана»</w:t>
      </w:r>
    </w:p>
    <w:p w:rsidR="00687588" w:rsidRPr="00F62C00" w:rsidRDefault="00687588" w:rsidP="006875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7588" w:rsidRPr="00AF5382" w:rsidRDefault="00687588" w:rsidP="00687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588" w:rsidRPr="00F62C00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59A">
        <w:rPr>
          <w:rFonts w:ascii="Times New Roman" w:hAnsi="Times New Roman" w:cs="Times New Roman"/>
          <w:b/>
          <w:sz w:val="24"/>
          <w:szCs w:val="24"/>
        </w:rPr>
        <w:t>Изменения в составе  учебных  предметов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159A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Основное общее образование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7588" w:rsidRPr="0082159A" w:rsidRDefault="00687588" w:rsidP="006875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9A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821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Искусство (</w:t>
      </w:r>
      <w:r w:rsidRPr="0082159A">
        <w:rPr>
          <w:rFonts w:ascii="Times New Roman" w:hAnsi="Times New Roman" w:cs="Times New Roman"/>
          <w:sz w:val="24"/>
          <w:szCs w:val="24"/>
        </w:rPr>
        <w:t xml:space="preserve">Музыка </w:t>
      </w:r>
      <w:r>
        <w:rPr>
          <w:rFonts w:ascii="Times New Roman" w:hAnsi="Times New Roman" w:cs="Times New Roman"/>
          <w:sz w:val="24"/>
          <w:szCs w:val="24"/>
        </w:rPr>
        <w:t>и Изобразительное искусство) в 7 классе</w:t>
      </w:r>
      <w:r w:rsidRPr="0082159A">
        <w:rPr>
          <w:rFonts w:ascii="Times New Roman" w:hAnsi="Times New Roman" w:cs="Times New Roman"/>
          <w:sz w:val="24"/>
          <w:szCs w:val="24"/>
        </w:rPr>
        <w:t xml:space="preserve"> изучается в количестве 2 недельных часов по 1 недельному часу на каждый раздел </w:t>
      </w:r>
    </w:p>
    <w:p w:rsidR="00687588" w:rsidRPr="0082159A" w:rsidRDefault="00687588" w:rsidP="00687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9A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821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Искусство</w:t>
      </w:r>
      <w:r w:rsidRPr="0082159A">
        <w:rPr>
          <w:rFonts w:ascii="Times New Roman" w:hAnsi="Times New Roman" w:cs="Times New Roman"/>
          <w:sz w:val="24"/>
          <w:szCs w:val="24"/>
        </w:rPr>
        <w:t xml:space="preserve"> в 8-9 классах изучается в количестве 1 недельного часа интегрировано. 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9A">
        <w:rPr>
          <w:rFonts w:ascii="Times New Roman" w:hAnsi="Times New Roman" w:cs="Times New Roman"/>
          <w:sz w:val="24"/>
          <w:szCs w:val="24"/>
        </w:rPr>
        <w:t>Региональный компонент представлен предметами: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87588" w:rsidRPr="0082159A" w:rsidTr="00DC757F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588" w:rsidRPr="0082159A" w:rsidRDefault="00687588" w:rsidP="00DC757F">
            <w:pPr>
              <w:pStyle w:val="a4"/>
              <w:ind w:right="4"/>
            </w:pPr>
            <w:r w:rsidRPr="0082159A">
              <w:rPr>
                <w:b/>
                <w:bCs/>
                <w:i/>
              </w:rPr>
              <w:t>Основы безопасности жизнедеятельности</w:t>
            </w:r>
            <w:r w:rsidRPr="0082159A">
              <w:rPr>
                <w:w w:val="131"/>
              </w:rPr>
              <w:t xml:space="preserve">(1 </w:t>
            </w:r>
            <w:r w:rsidRPr="0082159A">
              <w:t xml:space="preserve">час в неделю в </w:t>
            </w:r>
            <w:r>
              <w:t>7 классе,  0,5 часа в 9 классе</w:t>
            </w:r>
            <w:r w:rsidRPr="0082159A">
              <w:t xml:space="preserve">). </w:t>
            </w:r>
          </w:p>
          <w:p w:rsidR="00687588" w:rsidRPr="0082159A" w:rsidRDefault="00687588" w:rsidP="00DC757F">
            <w:pPr>
              <w:pStyle w:val="a4"/>
              <w:ind w:left="67" w:right="4"/>
            </w:pPr>
          </w:p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w w:val="200"/>
                <w:sz w:val="24"/>
                <w:szCs w:val="24"/>
              </w:rPr>
            </w:pPr>
          </w:p>
          <w:p w:rsidR="00687588" w:rsidRPr="00F112E1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1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В </w:t>
            </w:r>
            <w:r w:rsidRPr="00F112E1">
              <w:rPr>
                <w:rFonts w:ascii="Times New Roman" w:hAnsi="Times New Roman" w:cs="Times New Roman"/>
                <w:sz w:val="24"/>
                <w:szCs w:val="24"/>
              </w:rPr>
              <w:t>8 классе – 1 час предмета краеведческой направленности передается на предмет федерального компонента «Технология» с учетом краеведческого материала.</w:t>
            </w:r>
          </w:p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В </w:t>
            </w: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9 классе 0,5 недельного часа предмета краеведческой направленности представлено предметом «Краеведение»</w:t>
            </w:r>
          </w:p>
        </w:tc>
      </w:tr>
    </w:tbl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pStyle w:val="a6"/>
        <w:spacing w:before="0" w:beforeAutospacing="0" w:after="0" w:afterAutospacing="0"/>
        <w:jc w:val="both"/>
      </w:pPr>
      <w:r w:rsidRPr="0082159A">
        <w:t xml:space="preserve">В </w:t>
      </w:r>
      <w:r>
        <w:rPr>
          <w:b/>
        </w:rPr>
        <w:t>7</w:t>
      </w:r>
      <w:r w:rsidRPr="0082159A">
        <w:rPr>
          <w:b/>
        </w:rPr>
        <w:t>-8 классах</w:t>
      </w:r>
      <w:r w:rsidRPr="0082159A">
        <w:t xml:space="preserve"> за счет часов вариативной части учебного плана (из компонента образовательного  учреждения) добавлены часы на изучение предмета </w:t>
      </w:r>
      <w:r w:rsidRPr="0082159A">
        <w:rPr>
          <w:b/>
        </w:rPr>
        <w:t>Русский язык:</w:t>
      </w:r>
      <w:r w:rsidRPr="0082159A">
        <w:t xml:space="preserve"> 7 класс – 2 часа. В результате чего предмет </w:t>
      </w:r>
      <w:r w:rsidRPr="0082159A">
        <w:rPr>
          <w:b/>
        </w:rPr>
        <w:t>Русский язык</w:t>
      </w:r>
      <w:r>
        <w:t xml:space="preserve"> изучается</w:t>
      </w:r>
      <w:r w:rsidRPr="0082159A">
        <w:t xml:space="preserve"> в </w:t>
      </w:r>
      <w:r w:rsidRPr="0082159A">
        <w:rPr>
          <w:b/>
        </w:rPr>
        <w:t>7 классе</w:t>
      </w:r>
      <w:r w:rsidRPr="0082159A">
        <w:t xml:space="preserve"> -  </w:t>
      </w:r>
      <w:r w:rsidRPr="0082159A">
        <w:rPr>
          <w:b/>
        </w:rPr>
        <w:t xml:space="preserve">5 </w:t>
      </w:r>
      <w:r w:rsidRPr="0082159A">
        <w:t>часов. Такое усиление предмета связано с тем, что предмет русский язык является обязательным при сдаче государственной (итоговой) итоговой аттестации учащихся в 9 классе, а также учитывая пожелания родителей и учащихся.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9A">
        <w:rPr>
          <w:rFonts w:ascii="Times New Roman" w:hAnsi="Times New Roman" w:cs="Times New Roman"/>
          <w:sz w:val="24"/>
          <w:szCs w:val="24"/>
        </w:rPr>
        <w:t>По запросам обучающихся и их родителей часы компонента образовательного учреждения использованы на факультативы по предметам: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159A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акультатив «Логика</w:t>
      </w:r>
      <w:r w:rsidRPr="0082159A">
        <w:rPr>
          <w:rFonts w:ascii="Times New Roman" w:hAnsi="Times New Roman" w:cs="Times New Roman"/>
          <w:color w:val="000000"/>
          <w:sz w:val="24"/>
          <w:szCs w:val="24"/>
        </w:rPr>
        <w:t>» - 1 час (8 класс)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159A">
        <w:rPr>
          <w:rFonts w:ascii="Times New Roman" w:hAnsi="Times New Roman" w:cs="Times New Roman"/>
          <w:color w:val="000000"/>
          <w:sz w:val="24"/>
          <w:szCs w:val="24"/>
        </w:rPr>
        <w:t>Факультатив «Готовимся к экзамену» - 1 час (9 класс)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159A">
        <w:rPr>
          <w:rFonts w:ascii="Times New Roman" w:hAnsi="Times New Roman" w:cs="Times New Roman"/>
          <w:color w:val="000000"/>
          <w:sz w:val="24"/>
          <w:szCs w:val="24"/>
        </w:rPr>
        <w:t>Факультатив «Проба пера» - 1 час (9 класс)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9A">
        <w:rPr>
          <w:rFonts w:ascii="Times New Roman" w:hAnsi="Times New Roman" w:cs="Times New Roman"/>
          <w:sz w:val="24"/>
          <w:szCs w:val="24"/>
        </w:rPr>
        <w:t>На основании «Положения о промежуточной аттестации учащихся» от 21.05.2015 года содержание, формы и порядок проведения годовой промежуточной аттестации: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9A">
        <w:rPr>
          <w:rFonts w:ascii="Times New Roman" w:hAnsi="Times New Roman" w:cs="Times New Roman"/>
          <w:sz w:val="24"/>
          <w:szCs w:val="24"/>
        </w:rPr>
        <w:t>В 7 класс</w:t>
      </w:r>
      <w:proofErr w:type="gramStart"/>
      <w:r w:rsidRPr="0082159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2159A">
        <w:rPr>
          <w:rFonts w:ascii="Times New Roman" w:hAnsi="Times New Roman" w:cs="Times New Roman"/>
          <w:sz w:val="24"/>
          <w:szCs w:val="24"/>
        </w:rPr>
        <w:t xml:space="preserve"> тестовые работы по математике, русскому языку, физике.</w:t>
      </w: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9A">
        <w:rPr>
          <w:rFonts w:ascii="Times New Roman" w:hAnsi="Times New Roman" w:cs="Times New Roman"/>
          <w:sz w:val="24"/>
          <w:szCs w:val="24"/>
        </w:rPr>
        <w:t>В 8 классе-</w:t>
      </w:r>
      <w:r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Pr="0082159A">
        <w:rPr>
          <w:rFonts w:ascii="Times New Roman" w:hAnsi="Times New Roman" w:cs="Times New Roman"/>
          <w:sz w:val="24"/>
          <w:szCs w:val="24"/>
        </w:rPr>
        <w:t>экзаменационные работы по матема</w:t>
      </w:r>
      <w:r>
        <w:rPr>
          <w:rFonts w:ascii="Times New Roman" w:hAnsi="Times New Roman" w:cs="Times New Roman"/>
          <w:sz w:val="24"/>
          <w:szCs w:val="24"/>
        </w:rPr>
        <w:t>тике, русскому языку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159A">
        <w:rPr>
          <w:rFonts w:ascii="Times New Roman" w:hAnsi="Times New Roman" w:cs="Times New Roman"/>
          <w:sz w:val="24"/>
          <w:szCs w:val="24"/>
        </w:rPr>
        <w:t xml:space="preserve"> тестовая работа по химии.</w:t>
      </w:r>
    </w:p>
    <w:p w:rsidR="00687588" w:rsidRDefault="00687588" w:rsidP="00687588">
      <w:pPr>
        <w:tabs>
          <w:tab w:val="left" w:pos="4185"/>
        </w:tabs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Default="00687588" w:rsidP="00687588">
      <w:pPr>
        <w:rPr>
          <w:sz w:val="24"/>
        </w:rPr>
      </w:pPr>
    </w:p>
    <w:p w:rsidR="00687588" w:rsidRDefault="00687588" w:rsidP="00687588">
      <w:pPr>
        <w:rPr>
          <w:sz w:val="24"/>
        </w:rPr>
      </w:pPr>
    </w:p>
    <w:p w:rsidR="00687588" w:rsidRDefault="00687588" w:rsidP="00687588">
      <w:pPr>
        <w:rPr>
          <w:sz w:val="24"/>
        </w:rPr>
      </w:pPr>
    </w:p>
    <w:p w:rsidR="00687588" w:rsidRDefault="00687588" w:rsidP="00687588">
      <w:pPr>
        <w:rPr>
          <w:sz w:val="24"/>
        </w:rPr>
      </w:pPr>
    </w:p>
    <w:p w:rsidR="00687588" w:rsidRPr="0082159A" w:rsidRDefault="00687588" w:rsidP="00687588">
      <w:pPr>
        <w:rPr>
          <w:sz w:val="24"/>
        </w:rPr>
      </w:pPr>
    </w:p>
    <w:p w:rsidR="00687588" w:rsidRDefault="00687588" w:rsidP="00687588">
      <w:pPr>
        <w:rPr>
          <w:sz w:val="24"/>
        </w:rPr>
      </w:pPr>
    </w:p>
    <w:p w:rsidR="00687588" w:rsidRDefault="00687588" w:rsidP="00687588">
      <w:pPr>
        <w:tabs>
          <w:tab w:val="left" w:pos="2985"/>
        </w:tabs>
        <w:rPr>
          <w:sz w:val="24"/>
        </w:rPr>
      </w:pPr>
      <w:r>
        <w:rPr>
          <w:sz w:val="24"/>
        </w:rPr>
        <w:lastRenderedPageBreak/>
        <w:tab/>
      </w:r>
    </w:p>
    <w:p w:rsidR="00687588" w:rsidRPr="0082159A" w:rsidRDefault="00687588" w:rsidP="006875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59A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основного общего образования </w:t>
      </w: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159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016 – 2017</w:t>
      </w:r>
      <w:r w:rsidRPr="008215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год.</w:t>
      </w:r>
    </w:p>
    <w:p w:rsidR="00687588" w:rsidRPr="0082159A" w:rsidRDefault="00687588" w:rsidP="006875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159A">
        <w:rPr>
          <w:rFonts w:ascii="Times New Roman" w:hAnsi="Times New Roman" w:cs="Times New Roman"/>
          <w:b/>
          <w:bCs/>
          <w:sz w:val="24"/>
          <w:szCs w:val="24"/>
          <w:u w:val="single"/>
        </w:rPr>
        <w:t>7, 8  классы.</w:t>
      </w:r>
    </w:p>
    <w:p w:rsidR="00687588" w:rsidRPr="0082159A" w:rsidRDefault="00687588" w:rsidP="006875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7588" w:rsidRPr="0082159A" w:rsidRDefault="00687588" w:rsidP="0068758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59A">
        <w:rPr>
          <w:rFonts w:ascii="Times New Roman" w:hAnsi="Times New Roman" w:cs="Times New Roman"/>
          <w:sz w:val="24"/>
          <w:szCs w:val="24"/>
        </w:rPr>
        <w:t>5-тидневная  учебная неделя.</w:t>
      </w:r>
    </w:p>
    <w:tbl>
      <w:tblPr>
        <w:tblW w:w="9624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210"/>
        <w:gridCol w:w="2005"/>
        <w:gridCol w:w="2362"/>
        <w:gridCol w:w="32"/>
      </w:tblGrid>
      <w:tr w:rsidR="00687588" w:rsidRPr="0082159A" w:rsidTr="00DC757F">
        <w:trPr>
          <w:gridAfter w:val="1"/>
          <w:wAfter w:w="32" w:type="dxa"/>
          <w:trHeight w:val="404"/>
          <w:jc w:val="center"/>
        </w:trPr>
        <w:tc>
          <w:tcPr>
            <w:tcW w:w="5225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 курсы</w:t>
            </w:r>
          </w:p>
        </w:tc>
        <w:tc>
          <w:tcPr>
            <w:tcW w:w="4367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687588" w:rsidRPr="0082159A" w:rsidTr="00DC757F">
        <w:trPr>
          <w:gridBefore w:val="1"/>
          <w:wBefore w:w="15" w:type="dxa"/>
          <w:trHeight w:val="320"/>
          <w:jc w:val="center"/>
        </w:trPr>
        <w:tc>
          <w:tcPr>
            <w:tcW w:w="5210" w:type="dxa"/>
            <w:tcBorders>
              <w:top w:val="single" w:sz="18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18" w:space="0" w:color="auto"/>
            </w:tcBorders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87588" w:rsidRPr="0082159A" w:rsidTr="00DC757F">
        <w:trPr>
          <w:gridBefore w:val="1"/>
          <w:wBefore w:w="15" w:type="dxa"/>
          <w:trHeight w:val="308"/>
          <w:jc w:val="center"/>
        </w:trPr>
        <w:tc>
          <w:tcPr>
            <w:tcW w:w="5210" w:type="dxa"/>
            <w:tcBorders>
              <w:top w:val="single" w:sz="18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2005" w:type="dxa"/>
            <w:tcBorders>
              <w:top w:val="single" w:sz="18" w:space="0" w:color="auto"/>
            </w:tcBorders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18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szCs w:val="24"/>
              </w:rPr>
              <w:t>Русский язык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588" w:rsidRPr="0082159A" w:rsidTr="00DC757F">
        <w:trPr>
          <w:gridBefore w:val="1"/>
          <w:wBefore w:w="15" w:type="dxa"/>
          <w:trHeight w:val="282"/>
          <w:jc w:val="center"/>
        </w:trPr>
        <w:tc>
          <w:tcPr>
            <w:tcW w:w="5210" w:type="dxa"/>
          </w:tcPr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bottom w:val="nil"/>
            </w:tcBorders>
          </w:tcPr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bottom w:val="nil"/>
            </w:tcBorders>
          </w:tcPr>
          <w:p w:rsidR="00687588" w:rsidRPr="0082159A" w:rsidRDefault="00687588" w:rsidP="00DC757F">
            <w:pPr>
              <w:pStyle w:val="5"/>
              <w:tabs>
                <w:tab w:val="left" w:pos="2444"/>
              </w:tabs>
              <w:rPr>
                <w:szCs w:val="24"/>
              </w:rPr>
            </w:pPr>
            <w:r w:rsidRPr="0082159A">
              <w:rPr>
                <w:szCs w:val="24"/>
              </w:rPr>
              <w:t>Математика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tabs>
                <w:tab w:val="left" w:pos="2444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tabs>
                <w:tab w:val="left" w:pos="2444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588" w:rsidRPr="0082159A" w:rsidTr="00DC757F">
        <w:trPr>
          <w:gridBefore w:val="1"/>
          <w:wBefore w:w="15" w:type="dxa"/>
          <w:trHeight w:val="282"/>
          <w:jc w:val="center"/>
        </w:trPr>
        <w:tc>
          <w:tcPr>
            <w:tcW w:w="5210" w:type="dxa"/>
            <w:tcBorders>
              <w:bottom w:val="nil"/>
            </w:tcBorders>
          </w:tcPr>
          <w:p w:rsidR="00687588" w:rsidRPr="0082159A" w:rsidRDefault="00687588" w:rsidP="00DC757F">
            <w:pPr>
              <w:pStyle w:val="5"/>
              <w:tabs>
                <w:tab w:val="left" w:pos="2444"/>
              </w:tabs>
              <w:rPr>
                <w:szCs w:val="24"/>
              </w:rPr>
            </w:pPr>
            <w:r w:rsidRPr="0082159A">
              <w:rPr>
                <w:szCs w:val="24"/>
              </w:rPr>
              <w:t>Информатика и ИКТ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tabs>
                <w:tab w:val="left" w:pos="2444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tabs>
                <w:tab w:val="left" w:pos="2444"/>
              </w:tabs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bottom w:val="nil"/>
            </w:tcBorders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szCs w:val="24"/>
              </w:rPr>
              <w:t>История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bottom w:val="nil"/>
            </w:tcBorders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szCs w:val="24"/>
              </w:rPr>
              <w:t>Обществознание (включая экономику и право)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bottom w:val="nil"/>
            </w:tcBorders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szCs w:val="24"/>
              </w:rPr>
              <w:t xml:space="preserve">Природоведение 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88" w:rsidRPr="0082159A" w:rsidTr="00DC757F">
        <w:trPr>
          <w:gridBefore w:val="1"/>
          <w:wBefore w:w="15" w:type="dxa"/>
          <w:trHeight w:val="282"/>
          <w:jc w:val="center"/>
        </w:trPr>
        <w:tc>
          <w:tcPr>
            <w:tcW w:w="5210" w:type="dxa"/>
            <w:tcBorders>
              <w:bottom w:val="nil"/>
            </w:tcBorders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szCs w:val="24"/>
              </w:rPr>
              <w:t>География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bottom w:val="nil"/>
            </w:tcBorders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szCs w:val="24"/>
              </w:rPr>
              <w:t>Биология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bottom w:val="nil"/>
            </w:tcBorders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szCs w:val="24"/>
              </w:rPr>
              <w:t>Физика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bottom w:val="nil"/>
            </w:tcBorders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szCs w:val="24"/>
              </w:rPr>
              <w:t>Химия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gridBefore w:val="1"/>
          <w:wBefore w:w="15" w:type="dxa"/>
          <w:trHeight w:val="282"/>
          <w:jc w:val="center"/>
        </w:trPr>
        <w:tc>
          <w:tcPr>
            <w:tcW w:w="5210" w:type="dxa"/>
          </w:tcPr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215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szCs w:val="24"/>
              </w:rPr>
              <w:t>Физическая культура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bottom w:val="single" w:sz="18" w:space="0" w:color="auto"/>
            </w:tcBorders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szCs w:val="24"/>
              </w:rPr>
              <w:t>Технология</w:t>
            </w:r>
          </w:p>
        </w:tc>
        <w:tc>
          <w:tcPr>
            <w:tcW w:w="2005" w:type="dxa"/>
            <w:tcBorders>
              <w:bottom w:val="single" w:sz="18" w:space="0" w:color="auto"/>
            </w:tcBorders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  <w:tcBorders>
              <w:bottom w:val="single" w:sz="18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top w:val="single" w:sz="18" w:space="0" w:color="auto"/>
              <w:bottom w:val="single" w:sz="18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Итого:</w:t>
            </w:r>
          </w:p>
        </w:tc>
        <w:tc>
          <w:tcPr>
            <w:tcW w:w="2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87588" w:rsidRPr="0082159A" w:rsidTr="00DC757F">
        <w:trPr>
          <w:gridBefore w:val="1"/>
          <w:wBefore w:w="15" w:type="dxa"/>
          <w:trHeight w:val="779"/>
          <w:jc w:val="center"/>
        </w:trPr>
        <w:tc>
          <w:tcPr>
            <w:tcW w:w="5210" w:type="dxa"/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b/>
                <w:szCs w:val="24"/>
              </w:rPr>
              <w:t>Региональный</w:t>
            </w:r>
            <w:r w:rsidRPr="0082159A">
              <w:rPr>
                <w:szCs w:val="24"/>
              </w:rPr>
              <w:t xml:space="preserve"> (национально-региональный) </w:t>
            </w:r>
          </w:p>
          <w:p w:rsidR="00687588" w:rsidRPr="0082159A" w:rsidRDefault="00687588" w:rsidP="00DC757F">
            <w:pPr>
              <w:pStyle w:val="5"/>
              <w:rPr>
                <w:b/>
                <w:szCs w:val="24"/>
              </w:rPr>
            </w:pPr>
            <w:r w:rsidRPr="0082159A">
              <w:rPr>
                <w:szCs w:val="24"/>
              </w:rPr>
              <w:t xml:space="preserve">компонент и </w:t>
            </w:r>
            <w:r w:rsidRPr="0082159A">
              <w:rPr>
                <w:b/>
                <w:szCs w:val="24"/>
              </w:rPr>
              <w:t xml:space="preserve">компонент </w:t>
            </w:r>
            <w:proofErr w:type="gramStart"/>
            <w:r w:rsidRPr="0082159A">
              <w:rPr>
                <w:b/>
                <w:szCs w:val="24"/>
              </w:rPr>
              <w:t>образовательного</w:t>
            </w:r>
            <w:proofErr w:type="gramEnd"/>
          </w:p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b/>
                <w:szCs w:val="24"/>
              </w:rPr>
              <w:t xml:space="preserve">учреждения </w:t>
            </w:r>
            <w:r w:rsidRPr="0082159A">
              <w:rPr>
                <w:szCs w:val="24"/>
              </w:rPr>
              <w:t>(5-дневная неделя)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7588" w:rsidRPr="0082159A" w:rsidTr="00DC757F">
        <w:trPr>
          <w:gridBefore w:val="1"/>
          <w:wBefore w:w="15" w:type="dxa"/>
          <w:trHeight w:val="299"/>
          <w:jc w:val="center"/>
        </w:trPr>
        <w:tc>
          <w:tcPr>
            <w:tcW w:w="5210" w:type="dxa"/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588" w:rsidRPr="0082159A" w:rsidTr="00DC757F">
        <w:trPr>
          <w:gridBefore w:val="1"/>
          <w:wBefore w:w="15" w:type="dxa"/>
          <w:trHeight w:val="269"/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5" w:type="dxa"/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</w:tcPr>
          <w:p w:rsidR="00687588" w:rsidRPr="0082159A" w:rsidRDefault="00687588" w:rsidP="00DC757F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88" w:rsidRPr="0082159A" w:rsidTr="00DC757F">
        <w:trPr>
          <w:gridBefore w:val="1"/>
          <w:wBefore w:w="15" w:type="dxa"/>
          <w:trHeight w:val="344"/>
          <w:jc w:val="center"/>
        </w:trPr>
        <w:tc>
          <w:tcPr>
            <w:tcW w:w="5210" w:type="dxa"/>
            <w:tcBorders>
              <w:top w:val="single" w:sz="18" w:space="0" w:color="auto"/>
              <w:bottom w:val="single" w:sz="18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 </w:t>
            </w:r>
          </w:p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при 5-дневной учебной неделе </w:t>
            </w:r>
          </w:p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87588" w:rsidRPr="0082159A" w:rsidRDefault="00687588" w:rsidP="00DC757F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588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588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A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Pr="008215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5-тидневная учебная неделя</w:t>
      </w:r>
    </w:p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12" w:type="dxa"/>
        <w:jc w:val="center"/>
        <w:tblLook w:val="01E0" w:firstRow="1" w:lastRow="1" w:firstColumn="1" w:lastColumn="1" w:noHBand="0" w:noVBand="0"/>
      </w:tblPr>
      <w:tblGrid>
        <w:gridCol w:w="5350"/>
        <w:gridCol w:w="2162"/>
      </w:tblGrid>
      <w:tr w:rsidR="00687588" w:rsidRPr="0082159A" w:rsidTr="00DC757F">
        <w:trPr>
          <w:trHeight w:val="277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216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Итого:</w:t>
            </w:r>
          </w:p>
        </w:tc>
        <w:tc>
          <w:tcPr>
            <w:tcW w:w="216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pStyle w:val="5"/>
              <w:rPr>
                <w:szCs w:val="24"/>
              </w:rPr>
            </w:pPr>
            <w:r w:rsidRPr="0082159A">
              <w:rPr>
                <w:b/>
                <w:szCs w:val="24"/>
              </w:rPr>
              <w:t>Региональный</w:t>
            </w:r>
            <w:r w:rsidRPr="0082159A">
              <w:rPr>
                <w:szCs w:val="24"/>
              </w:rPr>
              <w:t xml:space="preserve"> (национально-региональный) </w:t>
            </w:r>
          </w:p>
          <w:p w:rsidR="00687588" w:rsidRPr="0082159A" w:rsidRDefault="00687588" w:rsidP="00DC757F">
            <w:pPr>
              <w:pStyle w:val="5"/>
              <w:rPr>
                <w:b/>
                <w:szCs w:val="24"/>
              </w:rPr>
            </w:pPr>
            <w:r w:rsidRPr="0082159A">
              <w:rPr>
                <w:szCs w:val="24"/>
              </w:rPr>
              <w:t xml:space="preserve">компонент и </w:t>
            </w:r>
            <w:r w:rsidRPr="0082159A">
              <w:rPr>
                <w:b/>
                <w:szCs w:val="24"/>
              </w:rPr>
              <w:t xml:space="preserve">компонент </w:t>
            </w:r>
            <w:proofErr w:type="gramStart"/>
            <w:r w:rsidRPr="0082159A">
              <w:rPr>
                <w:b/>
                <w:szCs w:val="24"/>
              </w:rPr>
              <w:t>образовательного</w:t>
            </w:r>
            <w:proofErr w:type="gramEnd"/>
          </w:p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(5-дневная неделя)</w:t>
            </w:r>
          </w:p>
        </w:tc>
        <w:tc>
          <w:tcPr>
            <w:tcW w:w="21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Предметы краеведческой направленности (краеведение)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Факультатив «Проба пера»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Факультатив «За страницами учебника»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588" w:rsidRPr="0082159A" w:rsidTr="00DC757F">
        <w:trPr>
          <w:trHeight w:val="289"/>
          <w:jc w:val="center"/>
        </w:trPr>
        <w:tc>
          <w:tcPr>
            <w:tcW w:w="53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 допустимая  учебная </w:t>
            </w:r>
          </w:p>
          <w:p w:rsidR="00687588" w:rsidRPr="0082159A" w:rsidRDefault="00687588" w:rsidP="00DC757F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при 5-дневной учебной неделе </w:t>
            </w:r>
          </w:p>
          <w:p w:rsidR="00687588" w:rsidRPr="0082159A" w:rsidRDefault="00687588" w:rsidP="00DC7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7588" w:rsidRPr="0082159A" w:rsidRDefault="00687588" w:rsidP="00DC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9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687588" w:rsidRPr="0082159A" w:rsidRDefault="00687588" w:rsidP="0068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Pr="0082159A" w:rsidRDefault="00687588" w:rsidP="0068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8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588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588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588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588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588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588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588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588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588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588" w:rsidRPr="00EC71D1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71D1">
        <w:rPr>
          <w:rFonts w:ascii="Times New Roman" w:eastAsia="Calibri" w:hAnsi="Times New Roman" w:cs="Times New Roman"/>
          <w:b/>
          <w:sz w:val="28"/>
          <w:szCs w:val="28"/>
        </w:rPr>
        <w:t>1.Пояснительная  записка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1D1" w:rsidRPr="00EC71D1" w:rsidRDefault="00EC71D1" w:rsidP="00EC71D1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Школа реализует </w:t>
      </w:r>
      <w:r w:rsidRPr="00EC71D1">
        <w:rPr>
          <w:rFonts w:ascii="Times New Roman" w:eastAsia="MS Mincho" w:hAnsi="Times New Roman" w:cs="Times New Roman"/>
          <w:lang w:eastAsia="ja-JP"/>
        </w:rPr>
        <w:t>образовательную программу  основного общего образования муниципального бюджетного общеобразовательного учреждения «Основная общеобразовательная школа № 39»</w:t>
      </w:r>
    </w:p>
    <w:p w:rsidR="00EC71D1" w:rsidRPr="00EC71D1" w:rsidRDefault="00AE4DD7" w:rsidP="00EC71D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города Кирова  (6</w:t>
      </w:r>
      <w:r w:rsidR="00EC71D1" w:rsidRPr="00EC71D1">
        <w:rPr>
          <w:rFonts w:ascii="Times New Roman" w:eastAsia="MS Mincho" w:hAnsi="Times New Roman" w:cs="Times New Roman"/>
          <w:lang w:eastAsia="ja-JP"/>
        </w:rPr>
        <w:t>- 9 классы)</w:t>
      </w:r>
    </w:p>
    <w:p w:rsidR="00EC71D1" w:rsidRPr="00EC71D1" w:rsidRDefault="00EC71D1" w:rsidP="00EC7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1D1">
        <w:rPr>
          <w:rFonts w:ascii="Times New Roman" w:eastAsia="Calibri" w:hAnsi="Times New Roman" w:cs="Times New Roman"/>
          <w:sz w:val="24"/>
          <w:szCs w:val="24"/>
        </w:rPr>
        <w:t>Основная цель деятельности школы: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EC71D1" w:rsidRPr="00EC71D1" w:rsidRDefault="00EC71D1" w:rsidP="00EC71D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Приоритетные направления и з</w:t>
      </w:r>
      <w:r w:rsidR="00675F9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адачи методической работы в 2016</w:t>
      </w:r>
      <w:r w:rsidR="00AE4DD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-</w:t>
      </w:r>
      <w:r w:rsidR="00675F9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2017 </w:t>
      </w:r>
      <w:r w:rsidRPr="00EC71D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учебном году </w:t>
      </w:r>
    </w:p>
    <w:p w:rsidR="00EC71D1" w:rsidRPr="00EC71D1" w:rsidRDefault="00EC71D1" w:rsidP="00EC71D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</w:t>
      </w:r>
    </w:p>
    <w:p w:rsidR="00EC71D1" w:rsidRPr="00EC71D1" w:rsidRDefault="00EC71D1" w:rsidP="00EC71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повышение эффективности проведения всех видов учебных занятий, качества обучения школьников; </w:t>
      </w:r>
    </w:p>
    <w:p w:rsidR="00EC71D1" w:rsidRPr="00EC71D1" w:rsidRDefault="00EC71D1" w:rsidP="00EC71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>оптимизация урока за счет использования новых педагогических технологий;</w:t>
      </w:r>
    </w:p>
    <w:p w:rsidR="00EC71D1" w:rsidRPr="00EC71D1" w:rsidRDefault="00EC71D1" w:rsidP="00EC71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формирование исследовательских умений и </w:t>
      </w:r>
      <w:proofErr w:type="gramStart"/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>навыков</w:t>
      </w:r>
      <w:proofErr w:type="gramEnd"/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запросов; </w:t>
      </w:r>
    </w:p>
    <w:p w:rsidR="00EC71D1" w:rsidRPr="00EC71D1" w:rsidRDefault="00EC71D1" w:rsidP="00EC71D1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Школа предоставляет </w:t>
      </w:r>
      <w:proofErr w:type="gramStart"/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обучающимся</w:t>
      </w:r>
      <w:proofErr w:type="gramEnd"/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оптимальную возможность для получения качественного основного образования.</w:t>
      </w:r>
    </w:p>
    <w:p w:rsidR="00EC71D1" w:rsidRPr="00EC71D1" w:rsidRDefault="00EC71D1" w:rsidP="00EC71D1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>Школа создаёт благоприятные возможности для разностороннего развития личности, в том числе путём удовлетворения потребностей обучающихся в самообразовании и получении дополнительного образования.</w:t>
      </w:r>
    </w:p>
    <w:p w:rsidR="00EC71D1" w:rsidRPr="00EC71D1" w:rsidRDefault="00EC71D1" w:rsidP="00EC71D1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Деятельность школы осуществляется в интересах личности, общества, государства и строится на принципах демократии, гуманизма, приоритета общечеловеческих ценностей.</w:t>
      </w:r>
    </w:p>
    <w:p w:rsidR="00EC71D1" w:rsidRPr="00EC71D1" w:rsidRDefault="00EC71D1" w:rsidP="00EC71D1">
      <w:pPr>
        <w:spacing w:after="0" w:line="240" w:lineRule="auto"/>
        <w:rPr>
          <w:rFonts w:ascii="Calibri" w:eastAsia="Calibri" w:hAnsi="Calibri" w:cs="Times New Roman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pStyle w:val="a3"/>
        <w:rPr>
          <w:rFonts w:ascii="Times New Roman" w:hAnsi="Times New Roman"/>
          <w:sz w:val="24"/>
          <w:szCs w:val="24"/>
        </w:rPr>
      </w:pPr>
    </w:p>
    <w:p w:rsidR="00EC71D1" w:rsidRPr="00EC71D1" w:rsidRDefault="00EC71D1" w:rsidP="00EC71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951"/>
        <w:gridCol w:w="2469"/>
      </w:tblGrid>
      <w:tr w:rsidR="00675F9A" w:rsidRPr="00EC71D1" w:rsidTr="00675F9A">
        <w:tc>
          <w:tcPr>
            <w:tcW w:w="8028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675F9A" w:rsidRPr="00EC71D1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Перечень рабочих программ для реализации основной общеобразовательной программы основного общего образования</w:t>
            </w:r>
          </w:p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5F9A" w:rsidRPr="00EC71D1" w:rsidTr="00675F9A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для реализации основной общеобразовательной программы основного</w:t>
            </w:r>
          </w:p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общего образования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математике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675F9A" w:rsidRPr="00EC71D1" w:rsidRDefault="00675F9A" w:rsidP="00675F9A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Хохрякова О.И.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математике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675F9A" w:rsidRPr="00EC71D1" w:rsidRDefault="00675F9A" w:rsidP="00675F9A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Хохрякова О.И.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математике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675F9A" w:rsidRPr="00EC71D1" w:rsidRDefault="00675F9A" w:rsidP="00675F9A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Осипчукова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Л.В.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истории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Д.Ю.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истории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Д.Ю.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истории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Д.Ю.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обществознанию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Д.Ю.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обществознанию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Д.Ю.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обществознанию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Д.Ю.</w:t>
            </w:r>
          </w:p>
        </w:tc>
      </w:tr>
      <w:tr w:rsidR="00675F9A" w:rsidRPr="00EC71D1" w:rsidTr="00675F9A">
        <w:trPr>
          <w:trHeight w:val="220"/>
        </w:trPr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бочая программа по </w:t>
            </w: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краеведению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Д.Ю.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литературе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Пискун М.В.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литературе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Пискун М.В.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литературе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Пискун М.В.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русскому языку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Пискун М.В.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русскому языку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Пискун М.В.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русскому языку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Пискун М.В.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биологии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Н.С.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биологии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Кочурова</w:t>
            </w:r>
            <w:proofErr w:type="spellEnd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биологии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Кочурова</w:t>
            </w:r>
            <w:proofErr w:type="spellEnd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географии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Н.С.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географии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Кочурова</w:t>
            </w:r>
            <w:proofErr w:type="spellEnd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географии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Кочурова</w:t>
            </w:r>
            <w:proofErr w:type="spellEnd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химии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Кочурова</w:t>
            </w:r>
            <w:proofErr w:type="spellEnd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химии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Кочурова</w:t>
            </w:r>
            <w:proofErr w:type="spellEnd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физике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физике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физике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информатике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675F9A" w:rsidRPr="00EC71D1" w:rsidRDefault="00675F9A" w:rsidP="00675F9A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 информатике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675F9A" w:rsidRPr="00EC71D1" w:rsidRDefault="00675F9A" w:rsidP="00675F9A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Порфирьев Д.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английскому языку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Баранцева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Ибраева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К.Ю.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английскому языку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Баранцева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Ибраева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lang w:eastAsia="ja-JP"/>
              </w:rPr>
              <w:t>Рабочая программа по английскому языку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spacing w:after="0" w:line="240" w:lineRule="auto"/>
              <w:ind w:right="-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Баранцева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Ибраева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искусству (музыке)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Ермакова С.И.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Рабоча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программа по искусству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Ермакова С.И.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по </w:t>
            </w:r>
            <w:r w:rsidRPr="00EC71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ИСКУССТВУ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Ермакова С.И.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по искусству 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Ермакова С.И.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по физической культуре 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Филипас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по физической культуре 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Филипас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по физической культуре 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Филипас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по основам безопасности жизнедеятельности 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Н.С.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по основам безопасности </w:t>
            </w: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жизнедеятельности 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Н.С.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Рабочая программа по основам безопасности жизнедеятельности 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Н.С.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Н.С.</w:t>
            </w:r>
          </w:p>
        </w:tc>
      </w:tr>
      <w:tr w:rsidR="00675F9A" w:rsidRPr="00EC71D1" w:rsidTr="00675F9A">
        <w:tc>
          <w:tcPr>
            <w:tcW w:w="4608" w:type="dxa"/>
            <w:tcBorders>
              <w:lef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51" w:type="dxa"/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675F9A" w:rsidRPr="00EC71D1" w:rsidRDefault="00675F9A" w:rsidP="0067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Н.С.</w:t>
            </w:r>
          </w:p>
        </w:tc>
      </w:tr>
    </w:tbl>
    <w:p w:rsidR="00EC71D1" w:rsidRDefault="00EC71D1" w:rsidP="00EC71D1"/>
    <w:p w:rsidR="00EC71D1" w:rsidRDefault="00EC71D1" w:rsidP="00EC71D1"/>
    <w:p w:rsidR="00EC71D1" w:rsidRPr="0070547A" w:rsidRDefault="00EC71D1" w:rsidP="00EC71D1"/>
    <w:p w:rsidR="00EC71D1" w:rsidRDefault="00EC71D1" w:rsidP="00EC71D1">
      <w:pPr>
        <w:pStyle w:val="a4"/>
        <w:framePr w:w="230" w:h="1804" w:wrap="auto" w:hAnchor="margin" w:x="1" w:y="4887"/>
      </w:pPr>
    </w:p>
    <w:p w:rsidR="00687588" w:rsidRDefault="00687588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1617C" w:rsidRPr="00EC71D1" w:rsidRDefault="00A1617C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F578F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ПЕРЕЧЕНЬ РАБОЧИХ ПРОГРАММ </w:t>
      </w:r>
      <w:r w:rsidR="00572E1D">
        <w:rPr>
          <w:rFonts w:ascii="Times New Roman" w:eastAsia="MS Mincho" w:hAnsi="Times New Roman" w:cs="Times New Roman"/>
          <w:sz w:val="24"/>
          <w:szCs w:val="24"/>
          <w:lang w:eastAsia="ja-JP"/>
        </w:rPr>
        <w:t>ФАКУЛЬТАТИВОВ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864"/>
        <w:gridCol w:w="2192"/>
      </w:tblGrid>
      <w:tr w:rsidR="003F578F" w:rsidTr="0009186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8F" w:rsidRPr="003F578F" w:rsidRDefault="003F578F" w:rsidP="00572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78F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="00572E1D">
              <w:rPr>
                <w:rFonts w:ascii="Times New Roman" w:hAnsi="Times New Roman"/>
                <w:sz w:val="24"/>
                <w:szCs w:val="24"/>
              </w:rPr>
              <w:t>факультатива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8F" w:rsidRPr="003F578F" w:rsidRDefault="003F578F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7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78F" w:rsidRPr="003F578F" w:rsidRDefault="003F578F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78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F578F" w:rsidTr="0009186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8F" w:rsidRPr="003F578F" w:rsidRDefault="003F578F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78F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="005974C6">
              <w:rPr>
                <w:rFonts w:ascii="Times New Roman" w:hAnsi="Times New Roman"/>
                <w:sz w:val="24"/>
                <w:szCs w:val="24"/>
              </w:rPr>
              <w:t>факультатива</w:t>
            </w:r>
          </w:p>
          <w:p w:rsidR="003F578F" w:rsidRPr="003F578F" w:rsidRDefault="003F578F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78F">
              <w:rPr>
                <w:rFonts w:ascii="Times New Roman" w:hAnsi="Times New Roman"/>
                <w:sz w:val="24"/>
                <w:szCs w:val="24"/>
              </w:rPr>
              <w:t>«Проба пера»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8F" w:rsidRPr="003F578F" w:rsidRDefault="003F578F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7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78F" w:rsidRPr="003F578F" w:rsidRDefault="003F578F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78F">
              <w:rPr>
                <w:rFonts w:ascii="Times New Roman" w:hAnsi="Times New Roman"/>
                <w:sz w:val="24"/>
                <w:szCs w:val="24"/>
              </w:rPr>
              <w:t>Пискун М.В.</w:t>
            </w:r>
          </w:p>
        </w:tc>
      </w:tr>
      <w:tr w:rsidR="003F578F" w:rsidTr="0009186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8F" w:rsidRPr="003F578F" w:rsidRDefault="003F578F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78F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="005974C6">
              <w:rPr>
                <w:rFonts w:ascii="Times New Roman" w:hAnsi="Times New Roman"/>
                <w:sz w:val="24"/>
                <w:szCs w:val="24"/>
              </w:rPr>
              <w:t>факультатива</w:t>
            </w:r>
          </w:p>
          <w:p w:rsidR="003F578F" w:rsidRPr="003F578F" w:rsidRDefault="003F578F" w:rsidP="00AE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7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E4DD7">
              <w:rPr>
                <w:rFonts w:ascii="Times New Roman" w:hAnsi="Times New Roman"/>
                <w:sz w:val="24"/>
                <w:szCs w:val="24"/>
              </w:rPr>
              <w:t>За страницами учебника»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8F" w:rsidRPr="003F578F" w:rsidRDefault="003F578F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7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78F" w:rsidRPr="003F578F" w:rsidRDefault="00687588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F578F" w:rsidTr="0009186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8F" w:rsidRPr="003F578F" w:rsidRDefault="003F578F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78F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="005974C6">
              <w:rPr>
                <w:rFonts w:ascii="Times New Roman" w:hAnsi="Times New Roman"/>
                <w:sz w:val="24"/>
                <w:szCs w:val="24"/>
              </w:rPr>
              <w:t>факультатива</w:t>
            </w:r>
          </w:p>
          <w:p w:rsidR="003F578F" w:rsidRPr="003F578F" w:rsidRDefault="00687588" w:rsidP="00AE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«Логика»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8F" w:rsidRPr="003F578F" w:rsidRDefault="00687588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78F" w:rsidRPr="003F578F" w:rsidRDefault="00AE4DD7" w:rsidP="003F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Хохрякова О.И.</w:t>
            </w:r>
          </w:p>
        </w:tc>
      </w:tr>
    </w:tbl>
    <w:p w:rsidR="00572E1D" w:rsidRDefault="00572E1D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F578F" w:rsidRDefault="003F578F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F578F" w:rsidRPr="00EC71D1" w:rsidRDefault="003F578F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Учебно</w:t>
      </w:r>
      <w:r w:rsidR="0068758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– методический комплект на 2016-2017</w:t>
      </w:r>
      <w:r w:rsidRPr="00EC71D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учебный год</w:t>
      </w:r>
    </w:p>
    <w:p w:rsidR="00A1617C" w:rsidRDefault="00EC71D1" w:rsidP="00A1617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Общеобразовательные програм</w:t>
      </w:r>
      <w:r w:rsidR="00A1617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мы основного общего образования</w:t>
      </w:r>
    </w:p>
    <w:p w:rsidR="00A1617C" w:rsidRPr="00A1617C" w:rsidRDefault="00A1617C" w:rsidP="00A1617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tbl>
      <w:tblPr>
        <w:tblW w:w="10470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6120"/>
        <w:gridCol w:w="1830"/>
      </w:tblGrid>
      <w:tr w:rsidR="00A1617C" w:rsidRPr="00A1617C" w:rsidTr="00A1617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7C" w:rsidRPr="00A1617C" w:rsidRDefault="00A1617C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Предметы в соответствии с учебным планом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7C" w:rsidRPr="00A1617C" w:rsidRDefault="00A1617C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Клас</w:t>
            </w:r>
            <w:proofErr w:type="spellEnd"/>
          </w:p>
          <w:p w:rsidR="00A1617C" w:rsidRPr="00A1617C" w:rsidRDefault="00A1617C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сы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17C" w:rsidRPr="00A1617C" w:rsidRDefault="00A1617C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17C" w:rsidRPr="00A1617C" w:rsidRDefault="00A1617C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 xml:space="preserve"> Пособия</w:t>
            </w: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A1617C">
              <w:rPr>
                <w:rFonts w:ascii="Times New Roman" w:hAnsi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09186E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Баранов М.Т. </w:t>
            </w:r>
            <w:proofErr w:type="spellStart"/>
            <w:r w:rsidRPr="00A1617C">
              <w:rPr>
                <w:rFonts w:ascii="Times New Roman" w:hAnsi="Times New Roman"/>
              </w:rPr>
              <w:t>Ладыженская</w:t>
            </w:r>
            <w:proofErr w:type="spellEnd"/>
            <w:r w:rsidRPr="00A1617C">
              <w:rPr>
                <w:rFonts w:ascii="Times New Roman" w:hAnsi="Times New Roman"/>
              </w:rPr>
              <w:t xml:space="preserve"> Т.А.., </w:t>
            </w:r>
            <w:proofErr w:type="spellStart"/>
            <w:r w:rsidRPr="00A1617C">
              <w:rPr>
                <w:rFonts w:ascii="Times New Roman" w:hAnsi="Times New Roman"/>
              </w:rPr>
              <w:t>Тростенцова</w:t>
            </w:r>
            <w:proofErr w:type="spellEnd"/>
            <w:r w:rsidRPr="00A1617C">
              <w:rPr>
                <w:rFonts w:ascii="Times New Roman" w:hAnsi="Times New Roman"/>
              </w:rPr>
              <w:t xml:space="preserve"> Л.А. и др. Русский язык.  7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 2010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137A7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A7" w:rsidRPr="00A1617C" w:rsidRDefault="00D137A7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A7" w:rsidRPr="00A1617C" w:rsidRDefault="00D137A7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A7" w:rsidRPr="00A1617C" w:rsidRDefault="00D137A7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Тростенцова</w:t>
            </w:r>
            <w:proofErr w:type="spellEnd"/>
            <w:r w:rsidRPr="00A1617C">
              <w:rPr>
                <w:rFonts w:ascii="Times New Roman" w:hAnsi="Times New Roman"/>
              </w:rPr>
              <w:t xml:space="preserve"> Л.А.,  </w:t>
            </w:r>
            <w:proofErr w:type="spellStart"/>
            <w:r w:rsidRPr="00A1617C">
              <w:rPr>
                <w:rFonts w:ascii="Times New Roman" w:hAnsi="Times New Roman"/>
              </w:rPr>
              <w:t>Ладыженская</w:t>
            </w:r>
            <w:proofErr w:type="spellEnd"/>
            <w:r w:rsidRPr="00A1617C">
              <w:rPr>
                <w:rFonts w:ascii="Times New Roman" w:hAnsi="Times New Roman"/>
              </w:rPr>
              <w:t xml:space="preserve"> Т.А., </w:t>
            </w:r>
            <w:proofErr w:type="spellStart"/>
            <w:r w:rsidRPr="00A1617C">
              <w:rPr>
                <w:rFonts w:ascii="Times New Roman" w:hAnsi="Times New Roman"/>
              </w:rPr>
              <w:t>Дейкина</w:t>
            </w:r>
            <w:proofErr w:type="spellEnd"/>
            <w:r w:rsidRPr="00A1617C">
              <w:rPr>
                <w:rFonts w:ascii="Times New Roman" w:hAnsi="Times New Roman"/>
              </w:rPr>
              <w:t xml:space="preserve"> А.Д. и др. Русский язык.  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 2011</w:t>
            </w:r>
          </w:p>
          <w:p w:rsidR="00D137A7" w:rsidRPr="00A1617C" w:rsidRDefault="00D137A7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7A7" w:rsidRPr="00A1617C" w:rsidRDefault="00D137A7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137A7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7A7" w:rsidRPr="00A1617C" w:rsidRDefault="00D137A7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A7" w:rsidRPr="00A1617C" w:rsidRDefault="00D137A7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7A7" w:rsidRPr="00A1617C" w:rsidRDefault="00D137A7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Тростенцова</w:t>
            </w:r>
            <w:proofErr w:type="spellEnd"/>
            <w:r w:rsidRPr="00A1617C">
              <w:rPr>
                <w:rFonts w:ascii="Times New Roman" w:hAnsi="Times New Roman"/>
              </w:rPr>
              <w:t xml:space="preserve"> Л.А., </w:t>
            </w:r>
            <w:proofErr w:type="spellStart"/>
            <w:r w:rsidRPr="00A1617C">
              <w:rPr>
                <w:rFonts w:ascii="Times New Roman" w:hAnsi="Times New Roman"/>
              </w:rPr>
              <w:t>Ладыженская</w:t>
            </w:r>
            <w:proofErr w:type="spellEnd"/>
            <w:r w:rsidRPr="00A1617C">
              <w:rPr>
                <w:rFonts w:ascii="Times New Roman" w:hAnsi="Times New Roman"/>
              </w:rPr>
              <w:t xml:space="preserve"> Т.А. </w:t>
            </w:r>
            <w:proofErr w:type="spellStart"/>
            <w:r w:rsidRPr="00A1617C">
              <w:rPr>
                <w:rFonts w:ascii="Times New Roman" w:hAnsi="Times New Roman"/>
              </w:rPr>
              <w:t>Дейкина</w:t>
            </w:r>
            <w:proofErr w:type="spellEnd"/>
            <w:r w:rsidRPr="00A1617C">
              <w:rPr>
                <w:rFonts w:ascii="Times New Roman" w:hAnsi="Times New Roman"/>
              </w:rPr>
              <w:t xml:space="preserve"> А.Д. и др. Русский язык. 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 xml:space="preserve">. – М.: Просвещение, 2011 </w:t>
            </w:r>
          </w:p>
          <w:p w:rsidR="00D137A7" w:rsidRPr="00A1617C" w:rsidRDefault="00D137A7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7A7" w:rsidRPr="00A1617C" w:rsidRDefault="00D137A7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A1617C">
              <w:rPr>
                <w:rFonts w:ascii="Times New Roman" w:hAnsi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Коровина В.Я., Журавлёв В.П., Коровин В.И., Литература. 7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 xml:space="preserve">. 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Ч. 1, 2. – М.: Просвещение, 2011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Коровина В.Я. Журавлев В.П., Коровин В.И.,  Литература. 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 xml:space="preserve">.  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Ч. 1, 2. – М.: Просвещение, 2011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Коровина В.Я., Коровин В.И., Журавлёв В.П.,   Литература. 9 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Ч. 1, 2. – М.: Просвещение, 2011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A1617C">
              <w:rPr>
                <w:rFonts w:ascii="Times New Roman" w:hAnsi="Times New Roman"/>
                <w:b/>
                <w:bCs/>
                <w:color w:val="000000"/>
              </w:rPr>
              <w:t>Иностран-ный</w:t>
            </w:r>
            <w:proofErr w:type="spellEnd"/>
            <w:proofErr w:type="gramEnd"/>
            <w:r w:rsidRPr="00A1617C">
              <w:rPr>
                <w:rFonts w:ascii="Times New Roman" w:hAnsi="Times New Roman"/>
                <w:b/>
                <w:bCs/>
                <w:color w:val="000000"/>
              </w:rPr>
              <w:t xml:space="preserve"> язык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Биболетова</w:t>
            </w:r>
            <w:proofErr w:type="spellEnd"/>
            <w:r w:rsidRPr="00A1617C">
              <w:rPr>
                <w:rFonts w:ascii="Times New Roman" w:hAnsi="Times New Roman"/>
              </w:rPr>
              <w:t xml:space="preserve"> М.З. и др. Английский язык, 7кл. Обнинск: Титул, 2012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Рабочая тетрадь к учебнику.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Биболетова</w:t>
            </w:r>
            <w:proofErr w:type="spellEnd"/>
            <w:r w:rsidRPr="00A1617C">
              <w:rPr>
                <w:rFonts w:ascii="Times New Roman" w:hAnsi="Times New Roman"/>
              </w:rPr>
              <w:t xml:space="preserve"> М.З.  Обнинск: Титул, 2013</w:t>
            </w: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Кузовлев</w:t>
            </w:r>
            <w:proofErr w:type="spellEnd"/>
            <w:r w:rsidRPr="00A1617C">
              <w:rPr>
                <w:rFonts w:ascii="Times New Roman" w:hAnsi="Times New Roman"/>
              </w:rPr>
              <w:t xml:space="preserve"> В.П., Лапа Н.М., </w:t>
            </w:r>
            <w:proofErr w:type="spellStart"/>
            <w:r w:rsidRPr="00A1617C">
              <w:rPr>
                <w:rFonts w:ascii="Times New Roman" w:hAnsi="Times New Roman"/>
              </w:rPr>
              <w:t>Перегудова</w:t>
            </w:r>
            <w:proofErr w:type="spellEnd"/>
            <w:r w:rsidRPr="00A1617C">
              <w:rPr>
                <w:rFonts w:ascii="Times New Roman" w:hAnsi="Times New Roman"/>
              </w:rPr>
              <w:t xml:space="preserve"> Э.Ш. и др.  Английский язык.  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8 класс. – М.: Просвещение,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Кузовлев</w:t>
            </w:r>
            <w:proofErr w:type="spellEnd"/>
            <w:r w:rsidRPr="00A1617C">
              <w:rPr>
                <w:rFonts w:ascii="Times New Roman" w:hAnsi="Times New Roman"/>
              </w:rPr>
              <w:t xml:space="preserve"> В.П. Английский язык: рабочая тетрадь. 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 xml:space="preserve">. – </w:t>
            </w:r>
            <w:r w:rsidRPr="00A1617C">
              <w:rPr>
                <w:rFonts w:ascii="Times New Roman" w:hAnsi="Times New Roman"/>
              </w:rPr>
              <w:lastRenderedPageBreak/>
              <w:t xml:space="preserve">М.: </w:t>
            </w:r>
            <w:proofErr w:type="spellStart"/>
            <w:r w:rsidRPr="00A1617C">
              <w:rPr>
                <w:rFonts w:ascii="Times New Roman" w:hAnsi="Times New Roman"/>
              </w:rPr>
              <w:t>Просвеще-ние</w:t>
            </w:r>
            <w:proofErr w:type="spellEnd"/>
            <w:r w:rsidRPr="00A1617C">
              <w:rPr>
                <w:rFonts w:ascii="Times New Roman" w:hAnsi="Times New Roman"/>
              </w:rPr>
              <w:t>, 2013</w:t>
            </w: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Кузовлев</w:t>
            </w:r>
            <w:proofErr w:type="spellEnd"/>
            <w:r w:rsidRPr="00A1617C">
              <w:rPr>
                <w:rFonts w:ascii="Times New Roman" w:hAnsi="Times New Roman"/>
              </w:rPr>
              <w:t xml:space="preserve"> В.П., Лапа Н.М., </w:t>
            </w:r>
            <w:proofErr w:type="spellStart"/>
            <w:r w:rsidRPr="00A1617C">
              <w:rPr>
                <w:rFonts w:ascii="Times New Roman" w:hAnsi="Times New Roman"/>
              </w:rPr>
              <w:t>Перегудова</w:t>
            </w:r>
            <w:proofErr w:type="spellEnd"/>
            <w:r w:rsidRPr="00A1617C">
              <w:rPr>
                <w:rFonts w:ascii="Times New Roman" w:hAnsi="Times New Roman"/>
              </w:rPr>
              <w:t xml:space="preserve"> Э.Ш. и </w:t>
            </w:r>
            <w:proofErr w:type="spellStart"/>
            <w:r w:rsidRPr="00A1617C">
              <w:rPr>
                <w:rFonts w:ascii="Times New Roman" w:hAnsi="Times New Roman"/>
              </w:rPr>
              <w:t>др.Английскийязык</w:t>
            </w:r>
            <w:proofErr w:type="spellEnd"/>
            <w:r w:rsidRPr="00A1617C">
              <w:rPr>
                <w:rFonts w:ascii="Times New Roman" w:hAnsi="Times New Roman"/>
              </w:rPr>
              <w:t>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9 класс. – М.: Просвещение,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Кузовлев</w:t>
            </w:r>
            <w:proofErr w:type="spellEnd"/>
            <w:r w:rsidRPr="00A1617C">
              <w:rPr>
                <w:rFonts w:ascii="Times New Roman" w:hAnsi="Times New Roman"/>
              </w:rPr>
              <w:t xml:space="preserve"> В.П. Английский язык: рабочая тетрадь. 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A1617C">
              <w:rPr>
                <w:rFonts w:ascii="Times New Roman" w:hAnsi="Times New Roman"/>
              </w:rPr>
              <w:t>Просвеще-ние</w:t>
            </w:r>
            <w:proofErr w:type="spellEnd"/>
            <w:r w:rsidRPr="00A1617C">
              <w:rPr>
                <w:rFonts w:ascii="Times New Roman" w:hAnsi="Times New Roman"/>
              </w:rPr>
              <w:t>, 2013</w:t>
            </w: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A1617C">
              <w:rPr>
                <w:rFonts w:ascii="Times New Roman" w:hAnsi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Мордкович А.Г.  Алгебра: учебник для 7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1,2 ч. – М.: Мнемозина, 2012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/>
              </w:rPr>
            </w:pP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Атанасян</w:t>
            </w:r>
            <w:proofErr w:type="spellEnd"/>
            <w:r w:rsidRPr="00A1617C">
              <w:rPr>
                <w:rFonts w:ascii="Times New Roman" w:hAnsi="Times New Roman"/>
              </w:rPr>
              <w:t xml:space="preserve"> Л.С. Бутузов В.Ф. Кадомцев С.Б. и др. Геометрия: учебник для 7-9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Мордкович А.Г. Алгебра: задачник для 7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Мнемозина, 2012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 xml:space="preserve">Александрова, </w:t>
            </w: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Дудницын</w:t>
            </w:r>
            <w:proofErr w:type="spellEnd"/>
            <w:r w:rsidRPr="00A1617C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A1617C">
              <w:rPr>
                <w:rFonts w:ascii="Times New Roman" w:hAnsi="Times New Roman"/>
                <w:bCs/>
                <w:color w:val="000000"/>
              </w:rPr>
              <w:t>Самостоятель-ные</w:t>
            </w:r>
            <w:proofErr w:type="spellEnd"/>
            <w:proofErr w:type="gramEnd"/>
            <w:r w:rsidRPr="00A1617C">
              <w:rPr>
                <w:rFonts w:ascii="Times New Roman" w:hAnsi="Times New Roman"/>
                <w:bCs/>
                <w:color w:val="000000"/>
              </w:rPr>
              <w:t xml:space="preserve"> работы по алгебре в 7-9 классах.</w:t>
            </w: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Мордкович А.Г.  Алгебра: учебник для 8 кл.1,2 ч. – М.: Мнемозина,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Атанасян</w:t>
            </w:r>
            <w:proofErr w:type="spellEnd"/>
            <w:r w:rsidRPr="00A1617C">
              <w:rPr>
                <w:rFonts w:ascii="Times New Roman" w:hAnsi="Times New Roman"/>
              </w:rPr>
              <w:t xml:space="preserve"> Л.С. Бутузов В.Ф. Кадомцев С.Б. и др.  Геометрия: учебник для 7-9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Мордкович А.Г. Алгебра: задачник для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Мнемозина,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i/>
              </w:rPr>
            </w:pPr>
            <w:r w:rsidRPr="00A1617C">
              <w:rPr>
                <w:rFonts w:ascii="Times New Roman" w:hAnsi="Times New Roman"/>
              </w:rPr>
              <w:t xml:space="preserve">Мордкович А.Г., Семенов П.В.  Алгебра: учебник для 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Мнемозина,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Атанасян</w:t>
            </w:r>
            <w:proofErr w:type="spellEnd"/>
            <w:r w:rsidRPr="00A1617C">
              <w:rPr>
                <w:rFonts w:ascii="Times New Roman" w:hAnsi="Times New Roman"/>
              </w:rPr>
              <w:t xml:space="preserve"> Л.С. Бутузов В.Ф. Кадомцев С.Б. и др. Геометрия: учебник для 7-9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Макарычев Ю.Н. Дидактические материалы по алгебре для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Кузнецова. Сборник задач для подготовки к итоговой аттестации в 9 классе.</w:t>
            </w: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A1617C">
              <w:rPr>
                <w:rFonts w:ascii="Times New Roman" w:hAnsi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Юдовская</w:t>
            </w:r>
            <w:proofErr w:type="spellEnd"/>
            <w:r w:rsidRPr="00A1617C">
              <w:rPr>
                <w:rFonts w:ascii="Times New Roman" w:hAnsi="Times New Roman"/>
                <w:bCs/>
                <w:color w:val="000000"/>
              </w:rPr>
              <w:t xml:space="preserve"> А.Я. Баранов П.А. Ванюшкина Л.М.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 xml:space="preserve">Всеобщая история. История нового  времени 7 </w:t>
            </w: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кл</w:t>
            </w:r>
            <w:proofErr w:type="spellEnd"/>
            <w:r w:rsidRPr="00A1617C">
              <w:rPr>
                <w:rFonts w:ascii="Times New Roman" w:hAnsi="Times New Roman"/>
                <w:bCs/>
                <w:color w:val="000000"/>
              </w:rPr>
              <w:t xml:space="preserve"> – М.: Просвещение 2012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/>
              </w:rPr>
            </w:pP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Данилов А.А. Косулина Л.Г. История России 7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</w:p>
          <w:p w:rsidR="00687588" w:rsidRPr="00D137A7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М.: Просвещение, 201</w:t>
            </w:r>
            <w:r w:rsidRPr="00A1617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09186E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Е.А.Крючкова</w:t>
            </w:r>
            <w:proofErr w:type="spellEnd"/>
          </w:p>
          <w:p w:rsidR="00687588" w:rsidRPr="00A1617C" w:rsidRDefault="00687588" w:rsidP="0009186E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История средних</w:t>
            </w:r>
          </w:p>
          <w:p w:rsidR="00687588" w:rsidRPr="00A1617C" w:rsidRDefault="00687588" w:rsidP="0009186E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веков. Рабочая</w:t>
            </w:r>
          </w:p>
          <w:p w:rsidR="00687588" w:rsidRPr="00A1617C" w:rsidRDefault="00687588" w:rsidP="0009186E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 xml:space="preserve">тетрадь. – </w:t>
            </w:r>
          </w:p>
          <w:p w:rsidR="00687588" w:rsidRPr="00A1617C" w:rsidRDefault="00687588" w:rsidP="0009186E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М:Просвещение, 2012</w:t>
            </w:r>
          </w:p>
        </w:tc>
      </w:tr>
      <w:tr w:rsidR="00687588" w:rsidRPr="00A1617C" w:rsidTr="00A1617C">
        <w:trPr>
          <w:trHeight w:val="168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Юдовская</w:t>
            </w:r>
            <w:proofErr w:type="spellEnd"/>
            <w:r w:rsidRPr="00A1617C">
              <w:rPr>
                <w:rFonts w:ascii="Times New Roman" w:hAnsi="Times New Roman"/>
                <w:bCs/>
                <w:color w:val="000000"/>
              </w:rPr>
              <w:t xml:space="preserve"> А.Я. Баранов П.А. Ванюшкина Л.М.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 xml:space="preserve">Всеобщая история. История нового  времени 8 </w:t>
            </w: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кл</w:t>
            </w:r>
            <w:proofErr w:type="spellEnd"/>
            <w:r w:rsidRPr="00A1617C">
              <w:rPr>
                <w:rFonts w:ascii="Times New Roman" w:hAnsi="Times New Roman"/>
                <w:bCs/>
                <w:color w:val="000000"/>
              </w:rPr>
              <w:t xml:space="preserve"> – М.: Просвещение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Данилов А.А., Косулина Л.Г. История России 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Сороко</w:t>
            </w:r>
            <w:proofErr w:type="spellEnd"/>
            <w:r w:rsidRPr="00A1617C">
              <w:rPr>
                <w:rFonts w:ascii="Times New Roman" w:hAnsi="Times New Roman"/>
              </w:rPr>
              <w:t xml:space="preserve"> – Цюпа О.С., </w:t>
            </w:r>
            <w:proofErr w:type="spellStart"/>
            <w:r w:rsidRPr="00A1617C">
              <w:rPr>
                <w:rFonts w:ascii="Times New Roman" w:hAnsi="Times New Roman"/>
              </w:rPr>
              <w:t>Сороко</w:t>
            </w:r>
            <w:proofErr w:type="spellEnd"/>
            <w:r w:rsidRPr="00A1617C">
              <w:rPr>
                <w:rFonts w:ascii="Times New Roman" w:hAnsi="Times New Roman"/>
              </w:rPr>
              <w:t xml:space="preserve"> – Цюпа А.О. Всеобщая история. Новейшая история. 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lastRenderedPageBreak/>
              <w:t xml:space="preserve">Данилов А.А., Косулина Л.Г. Брандт М.Ю. История России 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A1617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Обществоз-нание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Боголюбов Л.Н., Городецкая Н.И., Иванова Л.Ф., под редакцией Боголюбова Л.Н., Ивановой Л.Ф.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Обществознание. </w:t>
            </w:r>
            <w:proofErr w:type="gramStart"/>
            <w:r w:rsidRPr="00A1617C">
              <w:rPr>
                <w:rFonts w:ascii="Times New Roman" w:hAnsi="Times New Roman"/>
              </w:rPr>
              <w:t>-М</w:t>
            </w:r>
            <w:proofErr w:type="gramEnd"/>
            <w:r w:rsidRPr="00A1617C">
              <w:rPr>
                <w:rFonts w:ascii="Times New Roman" w:hAnsi="Times New Roman"/>
              </w:rPr>
              <w:t>., Просвещение 2012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О.А.Котова</w:t>
            </w:r>
            <w:proofErr w:type="spellEnd"/>
            <w:r w:rsidRPr="00A1617C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Т.Е.ЛисковаОбществозна-ние</w:t>
            </w:r>
            <w:proofErr w:type="spellEnd"/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Рабоч</w:t>
            </w:r>
            <w:proofErr w:type="spellEnd"/>
            <w:r w:rsidRPr="00A1617C">
              <w:rPr>
                <w:rFonts w:ascii="Times New Roman" w:hAnsi="Times New Roman"/>
                <w:bCs/>
                <w:color w:val="000000"/>
              </w:rPr>
              <w:t>. тетрадь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 xml:space="preserve">7 </w:t>
            </w:r>
            <w:proofErr w:type="spellStart"/>
            <w:r w:rsidRPr="00A1617C">
              <w:rPr>
                <w:rFonts w:ascii="Times New Roman" w:hAnsi="Times New Roman"/>
                <w:bCs/>
                <w:color w:val="000000"/>
              </w:rPr>
              <w:t>кл</w:t>
            </w:r>
            <w:proofErr w:type="spellEnd"/>
            <w:r w:rsidRPr="00A1617C">
              <w:rPr>
                <w:rFonts w:ascii="Times New Roman" w:hAnsi="Times New Roman"/>
                <w:bCs/>
                <w:color w:val="000000"/>
              </w:rPr>
              <w:t xml:space="preserve">. М. </w:t>
            </w:r>
            <w:proofErr w:type="spellStart"/>
            <w:proofErr w:type="gramStart"/>
            <w:r w:rsidRPr="00A1617C">
              <w:rPr>
                <w:rFonts w:ascii="Times New Roman" w:hAnsi="Times New Roman"/>
                <w:bCs/>
                <w:color w:val="000000"/>
              </w:rPr>
              <w:t>Прос-вещение</w:t>
            </w:r>
            <w:proofErr w:type="spellEnd"/>
            <w:proofErr w:type="gramEnd"/>
            <w:r w:rsidRPr="00A1617C">
              <w:rPr>
                <w:rFonts w:ascii="Times New Roman" w:hAnsi="Times New Roman"/>
                <w:bCs/>
                <w:color w:val="000000"/>
              </w:rPr>
              <w:t xml:space="preserve"> 2012</w:t>
            </w: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Боголюбов Л.Н., Городецкая Н.И.,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Иванова Л.Ф. и др./ Под редакцией Боголюбова Л.Н., </w:t>
            </w:r>
            <w:proofErr w:type="spellStart"/>
            <w:r w:rsidRPr="00A1617C">
              <w:rPr>
                <w:rFonts w:ascii="Times New Roman" w:hAnsi="Times New Roman"/>
              </w:rPr>
              <w:t>Лазебниковой</w:t>
            </w:r>
            <w:proofErr w:type="spellEnd"/>
            <w:r w:rsidRPr="00A1617C">
              <w:rPr>
                <w:rFonts w:ascii="Times New Roman" w:hAnsi="Times New Roman"/>
              </w:rPr>
              <w:t xml:space="preserve"> А.Ю., Городецкой Н.И.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Обществознание. 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.,М. Просвещение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Боголюбов Л.Н., Матвеев А.И., </w:t>
            </w:r>
            <w:proofErr w:type="spellStart"/>
            <w:r w:rsidRPr="00A1617C">
              <w:rPr>
                <w:rFonts w:ascii="Times New Roman" w:hAnsi="Times New Roman"/>
              </w:rPr>
              <w:t>Жильцова</w:t>
            </w:r>
            <w:proofErr w:type="spellEnd"/>
            <w:r w:rsidRPr="00A1617C">
              <w:rPr>
                <w:rFonts w:ascii="Times New Roman" w:hAnsi="Times New Roman"/>
              </w:rPr>
              <w:t xml:space="preserve"> Е.И.  и др. / Под ред. Боголюбова Л.Н., </w:t>
            </w:r>
            <w:proofErr w:type="spellStart"/>
            <w:r w:rsidRPr="00A1617C">
              <w:rPr>
                <w:rFonts w:ascii="Times New Roman" w:hAnsi="Times New Roman"/>
              </w:rPr>
              <w:t>Лазебниковой</w:t>
            </w:r>
            <w:proofErr w:type="spellEnd"/>
            <w:r w:rsidRPr="00A1617C">
              <w:rPr>
                <w:rFonts w:ascii="Times New Roman" w:hAnsi="Times New Roman"/>
              </w:rPr>
              <w:t xml:space="preserve"> А.Ю., Матвеева А.И.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Обществознание 9 класс,  М. Просвещение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Душина</w:t>
            </w:r>
            <w:proofErr w:type="spellEnd"/>
            <w:r w:rsidRPr="00A1617C">
              <w:rPr>
                <w:rFonts w:ascii="Times New Roman" w:hAnsi="Times New Roman"/>
              </w:rPr>
              <w:t xml:space="preserve"> И.В. </w:t>
            </w:r>
            <w:proofErr w:type="spellStart"/>
            <w:r w:rsidRPr="00A1617C">
              <w:rPr>
                <w:rFonts w:ascii="Times New Roman" w:hAnsi="Times New Roman"/>
              </w:rPr>
              <w:t>Коринская</w:t>
            </w:r>
            <w:proofErr w:type="spellEnd"/>
            <w:r w:rsidRPr="00A1617C">
              <w:rPr>
                <w:rFonts w:ascii="Times New Roman" w:hAnsi="Times New Roman"/>
              </w:rPr>
              <w:t xml:space="preserve"> В.А. </w:t>
            </w:r>
            <w:proofErr w:type="spellStart"/>
            <w:r w:rsidRPr="00A1617C">
              <w:rPr>
                <w:rFonts w:ascii="Times New Roman" w:hAnsi="Times New Roman"/>
              </w:rPr>
              <w:t>Щенев</w:t>
            </w:r>
            <w:proofErr w:type="spellEnd"/>
            <w:r w:rsidRPr="00A1617C">
              <w:rPr>
                <w:rFonts w:ascii="Times New Roman" w:hAnsi="Times New Roman"/>
              </w:rPr>
              <w:t xml:space="preserve"> В.А./ под ред. Дронова В.П. География. Материки, океаны, народы и страны 7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Дрофа, 2012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Дронов В.П.,  Баринова И.И., Ром В.Я., под ред. Дронова В.П География России,  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Дрофа,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Дронов В.П., Баринова И.И., Ром В.Я.,  под ред. Дронова В.П География России,  Дрофа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Захаров В.Б. Сонин Н.И. Биология 7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Дрофа, 2012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Сонин Н.И., </w:t>
            </w:r>
            <w:proofErr w:type="spellStart"/>
            <w:r w:rsidRPr="00A1617C">
              <w:rPr>
                <w:rFonts w:ascii="Times New Roman" w:hAnsi="Times New Roman"/>
              </w:rPr>
              <w:t>Сапин</w:t>
            </w:r>
            <w:proofErr w:type="spellEnd"/>
            <w:r w:rsidRPr="00A1617C">
              <w:rPr>
                <w:rFonts w:ascii="Times New Roman" w:hAnsi="Times New Roman"/>
              </w:rPr>
              <w:t xml:space="preserve"> М.Р., Биология. 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Дрофа,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Мамонтов С.Г., Захаров В.Б.,  Агафонова И.Б. и др.   Биология. 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Дрофа,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Пёрышкин</w:t>
            </w:r>
            <w:proofErr w:type="spellEnd"/>
            <w:r w:rsidRPr="00A1617C">
              <w:rPr>
                <w:rFonts w:ascii="Times New Roman" w:hAnsi="Times New Roman"/>
              </w:rPr>
              <w:t xml:space="preserve"> А.В. Физика. 7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 xml:space="preserve">.- 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М.: Дрофа,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Лукашик</w:t>
            </w:r>
            <w:proofErr w:type="spellEnd"/>
            <w:r w:rsidRPr="00A1617C">
              <w:rPr>
                <w:rFonts w:ascii="Times New Roman" w:hAnsi="Times New Roman"/>
              </w:rPr>
              <w:t>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Сборник задач по физике. 7-9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>(в библиотеке -15 шт. 2009 г)</w:t>
            </w: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Пёрышкин</w:t>
            </w:r>
            <w:proofErr w:type="spellEnd"/>
            <w:r w:rsidRPr="00A1617C">
              <w:rPr>
                <w:rFonts w:ascii="Times New Roman" w:hAnsi="Times New Roman"/>
              </w:rPr>
              <w:t xml:space="preserve"> А.В.  Физика. 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 xml:space="preserve">. – 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Лукашик</w:t>
            </w:r>
            <w:proofErr w:type="spellEnd"/>
            <w:r w:rsidRPr="00A1617C">
              <w:rPr>
                <w:rFonts w:ascii="Times New Roman" w:hAnsi="Times New Roman"/>
              </w:rPr>
              <w:t>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Сборник задач по физике. 7-9</w:t>
            </w: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Пёрышкин</w:t>
            </w:r>
            <w:proofErr w:type="spellEnd"/>
            <w:r w:rsidRPr="00A1617C">
              <w:rPr>
                <w:rFonts w:ascii="Times New Roman" w:hAnsi="Times New Roman"/>
              </w:rPr>
              <w:t xml:space="preserve"> А.В. </w:t>
            </w:r>
            <w:proofErr w:type="spellStart"/>
            <w:r w:rsidRPr="00A1617C">
              <w:rPr>
                <w:rFonts w:ascii="Times New Roman" w:hAnsi="Times New Roman"/>
              </w:rPr>
              <w:t>Гутник</w:t>
            </w:r>
            <w:proofErr w:type="spellEnd"/>
            <w:r w:rsidRPr="00A1617C">
              <w:rPr>
                <w:rFonts w:ascii="Times New Roman" w:hAnsi="Times New Roman"/>
              </w:rPr>
              <w:t xml:space="preserve"> Е.М.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 Физика. 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Дрофа,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Лукашик</w:t>
            </w:r>
            <w:proofErr w:type="spellEnd"/>
            <w:r w:rsidRPr="00A1617C">
              <w:rPr>
                <w:rFonts w:ascii="Times New Roman" w:hAnsi="Times New Roman"/>
              </w:rPr>
              <w:t>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Сборник задач по физике. 7-9</w:t>
            </w: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Габриелян О.С. Химия., 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.- М., «Дрофа»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rPr>
          <w:trHeight w:val="65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Габриелян О.С. Химия., 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.- М., «Дрофа»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>Искусство.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09186E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09186E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Сергеев</w:t>
            </w:r>
            <w:r>
              <w:rPr>
                <w:rFonts w:ascii="Times New Roman" w:hAnsi="Times New Roman"/>
              </w:rPr>
              <w:t>а Г.П., Критская Е.Д., Музыка, 7</w:t>
            </w:r>
            <w:r w:rsidRPr="00A1617C">
              <w:rPr>
                <w:rFonts w:ascii="Times New Roman" w:hAnsi="Times New Roman"/>
              </w:rPr>
              <w:t xml:space="preserve"> класс, </w:t>
            </w:r>
          </w:p>
          <w:p w:rsidR="00687588" w:rsidRPr="00A1617C" w:rsidRDefault="00687588" w:rsidP="0009186E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М: Просвещение,2012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rPr>
          <w:trHeight w:val="672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>Искусство.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8-9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Сергеева Г.П., Критская Е.Д., Музыка,  8-9 класс, М:Просвещение,2012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>Искусство.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lastRenderedPageBreak/>
              <w:t>Изобрази-тельное искусство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1617C">
              <w:rPr>
                <w:rFonts w:ascii="Times New Roman" w:hAnsi="Times New Roman"/>
              </w:rPr>
              <w:t>Питерских</w:t>
            </w:r>
            <w:proofErr w:type="gramEnd"/>
            <w:r w:rsidRPr="00A1617C">
              <w:rPr>
                <w:rFonts w:ascii="Times New Roman" w:hAnsi="Times New Roman"/>
              </w:rPr>
              <w:t xml:space="preserve"> А.С. Гуров Г.Е./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lastRenderedPageBreak/>
              <w:t xml:space="preserve"> под </w:t>
            </w:r>
            <w:proofErr w:type="spellStart"/>
            <w:r w:rsidRPr="00A1617C">
              <w:rPr>
                <w:rFonts w:ascii="Times New Roman" w:hAnsi="Times New Roman"/>
              </w:rPr>
              <w:t>редНеменского</w:t>
            </w:r>
            <w:proofErr w:type="spellEnd"/>
            <w:r w:rsidRPr="00A1617C">
              <w:rPr>
                <w:rFonts w:ascii="Times New Roman" w:hAnsi="Times New Roman"/>
              </w:rPr>
              <w:t xml:space="preserve"> Б.М.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 Изобразительное искусство 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7-8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 xml:space="preserve"> - М. Просвещение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lastRenderedPageBreak/>
              <w:t>Искусство.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Сергеева Г.П., </w:t>
            </w:r>
            <w:proofErr w:type="spellStart"/>
            <w:r w:rsidRPr="00A1617C">
              <w:rPr>
                <w:rFonts w:ascii="Times New Roman" w:hAnsi="Times New Roman"/>
              </w:rPr>
              <w:t>Кашекова</w:t>
            </w:r>
            <w:proofErr w:type="spellEnd"/>
            <w:r w:rsidRPr="00A1617C">
              <w:rPr>
                <w:rFonts w:ascii="Times New Roman" w:hAnsi="Times New Roman"/>
              </w:rPr>
              <w:t xml:space="preserve"> И.Э., Критская Е.Д.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Искусство. 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 xml:space="preserve"> - М. Просвещение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Сергеева Г.П., </w:t>
            </w:r>
            <w:proofErr w:type="spellStart"/>
            <w:r w:rsidRPr="00A1617C">
              <w:rPr>
                <w:rFonts w:ascii="Times New Roman" w:hAnsi="Times New Roman"/>
              </w:rPr>
              <w:t>Кашекова</w:t>
            </w:r>
            <w:proofErr w:type="spellEnd"/>
            <w:r w:rsidRPr="00A1617C">
              <w:rPr>
                <w:rFonts w:ascii="Times New Roman" w:hAnsi="Times New Roman"/>
              </w:rPr>
              <w:t xml:space="preserve"> И.Э., Критская Е.Д.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Искусство. 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 xml:space="preserve"> - М. Просвещение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Pr="00A1617C">
              <w:rPr>
                <w:rFonts w:ascii="Times New Roman" w:hAnsi="Times New Roman"/>
                <w:bCs/>
                <w:color w:val="000000"/>
                <w:lang w:val="en-US"/>
              </w:rPr>
              <w:t>-7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17C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A1617C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A1617C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A1617C">
              <w:rPr>
                <w:rFonts w:ascii="Times New Roman" w:hAnsi="Times New Roman"/>
                <w:sz w:val="24"/>
                <w:szCs w:val="24"/>
              </w:rPr>
              <w:br/>
              <w:t xml:space="preserve">И.М., </w:t>
            </w:r>
            <w:proofErr w:type="spellStart"/>
            <w:r w:rsidRPr="00A1617C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A1617C">
              <w:rPr>
                <w:rFonts w:ascii="Times New Roman" w:hAnsi="Times New Roman"/>
                <w:sz w:val="24"/>
                <w:szCs w:val="24"/>
              </w:rPr>
              <w:t xml:space="preserve"> Т.Ю.         </w:t>
            </w:r>
            <w:r w:rsidRPr="00A1617C">
              <w:rPr>
                <w:rFonts w:ascii="Times New Roman" w:hAnsi="Times New Roman"/>
                <w:sz w:val="24"/>
                <w:szCs w:val="24"/>
              </w:rPr>
              <w:br/>
              <w:t xml:space="preserve">Физическая культура </w:t>
            </w:r>
            <w:r w:rsidRPr="00A1617C">
              <w:rPr>
                <w:rFonts w:ascii="Times New Roman" w:hAnsi="Times New Roman"/>
              </w:rPr>
              <w:t>- М. Просвещение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A1617C">
              <w:rPr>
                <w:rFonts w:ascii="Times New Roman" w:hAnsi="Times New Roman"/>
                <w:bCs/>
                <w:color w:val="000000"/>
                <w:lang w:val="en-US"/>
              </w:rPr>
              <w:t>8-9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617C">
              <w:rPr>
                <w:rFonts w:ascii="Times New Roman" w:hAnsi="Times New Roman"/>
                <w:sz w:val="24"/>
                <w:szCs w:val="24"/>
              </w:rPr>
              <w:t>Лях В.И.</w:t>
            </w:r>
            <w:r w:rsidRPr="00A1617C">
              <w:rPr>
                <w:rFonts w:ascii="Times New Roman" w:hAnsi="Times New Roman"/>
                <w:sz w:val="24"/>
                <w:szCs w:val="24"/>
              </w:rPr>
              <w:br/>
              <w:t xml:space="preserve">Физическая культура </w:t>
            </w:r>
            <w:r w:rsidRPr="00A1617C">
              <w:rPr>
                <w:rFonts w:ascii="Times New Roman" w:hAnsi="Times New Roman"/>
              </w:rPr>
              <w:t>- М. Просвещение 2012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Синица Н.В. </w:t>
            </w:r>
            <w:proofErr w:type="spellStart"/>
            <w:r w:rsidRPr="00A1617C">
              <w:rPr>
                <w:rFonts w:ascii="Times New Roman" w:hAnsi="Times New Roman"/>
              </w:rPr>
              <w:t>Табурчак</w:t>
            </w:r>
            <w:proofErr w:type="spellEnd"/>
            <w:r w:rsidRPr="00A1617C">
              <w:rPr>
                <w:rFonts w:ascii="Times New Roman" w:hAnsi="Times New Roman"/>
              </w:rPr>
              <w:t xml:space="preserve"> О.В.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 Кожина О.А.. и др./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под ред. Симоненко В.Д. 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Технология. 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Обслуживающий труд 7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 xml:space="preserve">. 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>ВЕНТАНА-ГРАФ, 2011,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Самородский</w:t>
            </w:r>
            <w:proofErr w:type="spellEnd"/>
            <w:r w:rsidRPr="00A1617C">
              <w:rPr>
                <w:rFonts w:ascii="Times New Roman" w:hAnsi="Times New Roman"/>
              </w:rPr>
              <w:t xml:space="preserve"> П.С.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Симоненоко</w:t>
            </w:r>
            <w:proofErr w:type="spellEnd"/>
            <w:r w:rsidRPr="00A1617C">
              <w:rPr>
                <w:rFonts w:ascii="Times New Roman" w:hAnsi="Times New Roman"/>
              </w:rPr>
              <w:t xml:space="preserve"> В.Д. Тищенко А.Т./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 под </w:t>
            </w:r>
            <w:proofErr w:type="spellStart"/>
            <w:proofErr w:type="gramStart"/>
            <w:r w:rsidRPr="00A1617C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Pr="00A1617C">
              <w:rPr>
                <w:rFonts w:ascii="Times New Roman" w:hAnsi="Times New Roman"/>
              </w:rPr>
              <w:t xml:space="preserve"> Симоненко В.Д. 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Технология. Технический труд 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7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, ВЕНТАНА-ГРАФ, 2011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Гончаров Б.А. Елисеева Е.В. 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1617C">
              <w:rPr>
                <w:rFonts w:ascii="Times New Roman" w:hAnsi="Times New Roman"/>
              </w:rPr>
              <w:t>Электов</w:t>
            </w:r>
            <w:proofErr w:type="spellEnd"/>
            <w:r w:rsidRPr="00A1617C">
              <w:rPr>
                <w:rFonts w:ascii="Times New Roman" w:hAnsi="Times New Roman"/>
              </w:rPr>
              <w:t xml:space="preserve"> А.А. и др./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под </w:t>
            </w:r>
            <w:proofErr w:type="spellStart"/>
            <w:r w:rsidRPr="00A1617C">
              <w:rPr>
                <w:rFonts w:ascii="Times New Roman" w:hAnsi="Times New Roman"/>
              </w:rPr>
              <w:t>ред</w:t>
            </w:r>
            <w:proofErr w:type="spellEnd"/>
            <w:r w:rsidRPr="00A1617C">
              <w:rPr>
                <w:rFonts w:ascii="Times New Roman" w:hAnsi="Times New Roman"/>
              </w:rPr>
              <w:t xml:space="preserve"> Симоненко В.Д. 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Технология 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 ВЕНТАНА-ГРАФ, 2011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1617C">
              <w:rPr>
                <w:rFonts w:ascii="Times New Roman" w:hAnsi="Times New Roman"/>
                <w:b/>
              </w:rPr>
              <w:t>Информати</w:t>
            </w:r>
            <w:proofErr w:type="spellEnd"/>
            <w:r w:rsidRPr="00A1617C">
              <w:rPr>
                <w:rFonts w:ascii="Times New Roman" w:hAnsi="Times New Roman"/>
                <w:b/>
              </w:rPr>
              <w:t>-ка и ИКТ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D137A7" w:rsidRDefault="00687588" w:rsidP="00D137A7">
            <w:pPr>
              <w:pStyle w:val="a3"/>
              <w:rPr>
                <w:rFonts w:ascii="Times New Roman" w:hAnsi="Times New Roman"/>
                <w:spacing w:val="-1"/>
                <w:szCs w:val="28"/>
              </w:rPr>
            </w:pPr>
            <w:r w:rsidRPr="00A161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Семакин И.Г., 3алогoва Л.А., Русаков С.В., Шестакова Л.В. и др. Информатика и ИКТ. 8 </w:t>
            </w:r>
            <w:proofErr w:type="spellStart"/>
            <w:r w:rsidRPr="00A1617C">
              <w:rPr>
                <w:rFonts w:ascii="Times New Roman" w:hAnsi="Times New Roman"/>
                <w:spacing w:val="-1"/>
                <w:sz w:val="24"/>
                <w:szCs w:val="24"/>
              </w:rPr>
              <w:t>кл</w:t>
            </w:r>
            <w:proofErr w:type="spellEnd"/>
            <w:r w:rsidRPr="00A1617C">
              <w:rPr>
                <w:rFonts w:ascii="Times New Roman" w:hAnsi="Times New Roman"/>
                <w:spacing w:val="-1"/>
                <w:sz w:val="24"/>
                <w:szCs w:val="24"/>
              </w:rPr>
              <w:t>, издательство «БИНОМ. Лаборатория знаний» 2011 год</w:t>
            </w:r>
            <w:r w:rsidRPr="00A1617C">
              <w:rPr>
                <w:rFonts w:ascii="Times New Roman" w:hAnsi="Times New Roman"/>
                <w:spacing w:val="-1"/>
                <w:szCs w:val="28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D137A7" w:rsidRDefault="00687588" w:rsidP="00D137A7">
            <w:pPr>
              <w:pStyle w:val="a3"/>
              <w:rPr>
                <w:rFonts w:ascii="Times New Roman" w:hAnsi="Times New Roman"/>
                <w:spacing w:val="-1"/>
                <w:szCs w:val="28"/>
              </w:rPr>
            </w:pPr>
            <w:r w:rsidRPr="00D137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Семакин И.Г., 3алогoва Л.А., Русаков и др. Информатика и ИКТ. 9 </w:t>
            </w:r>
            <w:proofErr w:type="spellStart"/>
            <w:r w:rsidRPr="00D137A7">
              <w:rPr>
                <w:rFonts w:ascii="Times New Roman" w:hAnsi="Times New Roman"/>
                <w:spacing w:val="-1"/>
                <w:sz w:val="24"/>
                <w:szCs w:val="24"/>
              </w:rPr>
              <w:t>кл</w:t>
            </w:r>
            <w:proofErr w:type="spellEnd"/>
            <w:r w:rsidRPr="00D137A7">
              <w:rPr>
                <w:rFonts w:ascii="Times New Roman" w:hAnsi="Times New Roman"/>
                <w:spacing w:val="-1"/>
                <w:sz w:val="24"/>
                <w:szCs w:val="24"/>
              </w:rPr>
              <w:t>, издательство «БИНОМ. Лаборатория знаний» 2011 год</w:t>
            </w:r>
            <w:r w:rsidRPr="00D137A7">
              <w:rPr>
                <w:rFonts w:ascii="Times New Roman" w:hAnsi="Times New Roman"/>
                <w:spacing w:val="-1"/>
                <w:szCs w:val="28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D137A7">
        <w:trPr>
          <w:trHeight w:val="69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/>
              </w:rPr>
            </w:pPr>
            <w:r w:rsidRPr="00A1617C"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 w:rsidRPr="00A1617C">
              <w:rPr>
                <w:rFonts w:ascii="Times New Roman" w:hAnsi="Times New Roman"/>
                <w:b/>
              </w:rPr>
              <w:t>бе-зопасностижизнедея-тельности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Смирнов А.Т. Хренников Б.О./ под </w:t>
            </w:r>
            <w:proofErr w:type="spellStart"/>
            <w:proofErr w:type="gramStart"/>
            <w:r w:rsidRPr="00A1617C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Pr="00A1617C">
              <w:rPr>
                <w:rFonts w:ascii="Times New Roman" w:hAnsi="Times New Roman"/>
              </w:rPr>
              <w:t xml:space="preserve"> Смирнова А.Т.  Основы  безопасности жизнедеятельности. </w:t>
            </w:r>
          </w:p>
          <w:p w:rsidR="00687588" w:rsidRPr="00A1617C" w:rsidRDefault="00687588" w:rsidP="00DC757F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7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A1617C">
        <w:trPr>
          <w:trHeight w:val="106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Смирнов А.Т. Хренников Б.О. / под </w:t>
            </w:r>
            <w:proofErr w:type="spellStart"/>
            <w:r w:rsidRPr="00A1617C">
              <w:rPr>
                <w:rFonts w:ascii="Times New Roman" w:hAnsi="Times New Roman"/>
              </w:rPr>
              <w:t>ред</w:t>
            </w:r>
            <w:proofErr w:type="spellEnd"/>
            <w:r w:rsidRPr="00A1617C">
              <w:rPr>
                <w:rFonts w:ascii="Times New Roman" w:hAnsi="Times New Roman"/>
              </w:rPr>
              <w:t xml:space="preserve"> Смирнова А.Т.  Основы безопасности жизнедеятельности. 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8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  <w:tr w:rsidR="00687588" w:rsidRPr="00A1617C" w:rsidTr="00D137A7">
        <w:trPr>
          <w:trHeight w:val="912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1617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Смирнов А.Т. Хренников Б.О./ под </w:t>
            </w:r>
            <w:proofErr w:type="spellStart"/>
            <w:r w:rsidRPr="00A1617C">
              <w:rPr>
                <w:rFonts w:ascii="Times New Roman" w:hAnsi="Times New Roman"/>
              </w:rPr>
              <w:t>ред</w:t>
            </w:r>
            <w:proofErr w:type="spellEnd"/>
            <w:r w:rsidRPr="00A1617C">
              <w:rPr>
                <w:rFonts w:ascii="Times New Roman" w:hAnsi="Times New Roman"/>
              </w:rPr>
              <w:t xml:space="preserve"> Смирнова А.Т.  Основы  безопасности жизнедеятельности. </w:t>
            </w:r>
          </w:p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  <w:r w:rsidRPr="00A1617C">
              <w:rPr>
                <w:rFonts w:ascii="Times New Roman" w:hAnsi="Times New Roman"/>
              </w:rPr>
              <w:t xml:space="preserve">9 </w:t>
            </w:r>
            <w:proofErr w:type="spellStart"/>
            <w:r w:rsidRPr="00A1617C">
              <w:rPr>
                <w:rFonts w:ascii="Times New Roman" w:hAnsi="Times New Roman"/>
              </w:rPr>
              <w:t>кл</w:t>
            </w:r>
            <w:proofErr w:type="spellEnd"/>
            <w:r w:rsidRPr="00A1617C">
              <w:rPr>
                <w:rFonts w:ascii="Times New Roman" w:hAnsi="Times New Roman"/>
              </w:rPr>
              <w:t>. – М.: Просвещение, 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88" w:rsidRPr="00A1617C" w:rsidRDefault="00687588" w:rsidP="00A1617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1617C" w:rsidRPr="00A1617C" w:rsidRDefault="00A1617C" w:rsidP="00A1617C">
      <w:pPr>
        <w:pStyle w:val="a3"/>
        <w:rPr>
          <w:rFonts w:ascii="Times New Roman" w:hAnsi="Times New Roman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</w:rPr>
      </w:pPr>
    </w:p>
    <w:p w:rsidR="00A1617C" w:rsidRDefault="00A1617C" w:rsidP="00A1617C"/>
    <w:p w:rsidR="00A1617C" w:rsidRDefault="00A1617C" w:rsidP="00EC71D1">
      <w:pPr>
        <w:shd w:val="clear" w:color="auto" w:fill="FFFFFF"/>
        <w:spacing w:after="0" w:line="240" w:lineRule="auto"/>
        <w:jc w:val="center"/>
      </w:pPr>
    </w:p>
    <w:p w:rsidR="00D137A7" w:rsidRDefault="00D137A7" w:rsidP="00EC71D1">
      <w:pPr>
        <w:shd w:val="clear" w:color="auto" w:fill="FFFFFF"/>
        <w:spacing w:after="0" w:line="240" w:lineRule="auto"/>
        <w:jc w:val="center"/>
      </w:pPr>
    </w:p>
    <w:p w:rsidR="00D137A7" w:rsidRDefault="00D137A7" w:rsidP="00EC71D1">
      <w:pPr>
        <w:shd w:val="clear" w:color="auto" w:fill="FFFFFF"/>
        <w:spacing w:after="0" w:line="240" w:lineRule="auto"/>
        <w:jc w:val="center"/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40"/>
          <w:szCs w:val="40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40"/>
          <w:szCs w:val="40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40"/>
          <w:szCs w:val="40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40"/>
          <w:szCs w:val="40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40"/>
          <w:szCs w:val="40"/>
        </w:rPr>
      </w:pPr>
    </w:p>
    <w:p w:rsidR="00A1617C" w:rsidRPr="00A1617C" w:rsidRDefault="00A1617C" w:rsidP="00A161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1617C">
        <w:rPr>
          <w:rFonts w:ascii="Times New Roman" w:hAnsi="Times New Roman"/>
          <w:b/>
          <w:sz w:val="40"/>
          <w:szCs w:val="40"/>
        </w:rPr>
        <w:t>ГОДОВОЙ КАЛЕНДАРНЫЙ</w:t>
      </w:r>
    </w:p>
    <w:p w:rsidR="00A1617C" w:rsidRPr="00A1617C" w:rsidRDefault="00A1617C" w:rsidP="00A161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1617C">
        <w:rPr>
          <w:rFonts w:ascii="Times New Roman" w:hAnsi="Times New Roman"/>
          <w:b/>
          <w:sz w:val="40"/>
          <w:szCs w:val="40"/>
        </w:rPr>
        <w:t>УЧЕБНЫЙ ГРАФИК</w:t>
      </w:r>
    </w:p>
    <w:p w:rsidR="00A1617C" w:rsidRPr="00A1617C" w:rsidRDefault="00A1617C" w:rsidP="00A161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A1617C" w:rsidRPr="00A1617C" w:rsidRDefault="00A1617C" w:rsidP="00A161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1617C">
        <w:rPr>
          <w:rFonts w:ascii="Times New Roman" w:hAnsi="Times New Roman"/>
          <w:b/>
          <w:sz w:val="32"/>
          <w:szCs w:val="32"/>
        </w:rPr>
        <w:t>МУНИЦИПАЛЬНОГО БЮДЖЕТНОГО</w:t>
      </w:r>
    </w:p>
    <w:p w:rsidR="00A1617C" w:rsidRPr="00A1617C" w:rsidRDefault="00A1617C" w:rsidP="00A161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1617C">
        <w:rPr>
          <w:rFonts w:ascii="Times New Roman" w:hAnsi="Times New Roman"/>
          <w:b/>
          <w:sz w:val="32"/>
          <w:szCs w:val="32"/>
        </w:rPr>
        <w:t>ОБЩЕОБРАЗОВАТЕЛЬНОГО УЧРЕЖДЕНИЯ</w:t>
      </w:r>
    </w:p>
    <w:p w:rsidR="00A1617C" w:rsidRPr="00A1617C" w:rsidRDefault="00A1617C" w:rsidP="00A161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1617C">
        <w:rPr>
          <w:rFonts w:ascii="Times New Roman" w:hAnsi="Times New Roman"/>
          <w:b/>
          <w:sz w:val="32"/>
          <w:szCs w:val="32"/>
        </w:rPr>
        <w:t>«ОСНОВНАЯ ОБЩЕОБРАЗОВАТЕЛЬНАЯ ШКОЛА № 39»</w:t>
      </w:r>
    </w:p>
    <w:p w:rsidR="00A1617C" w:rsidRPr="00A1617C" w:rsidRDefault="00A1617C" w:rsidP="00A161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1617C">
        <w:rPr>
          <w:rFonts w:ascii="Times New Roman" w:hAnsi="Times New Roman"/>
          <w:b/>
          <w:sz w:val="32"/>
          <w:szCs w:val="32"/>
        </w:rPr>
        <w:t>города Кирова</w:t>
      </w:r>
    </w:p>
    <w:p w:rsidR="00A1617C" w:rsidRPr="00A1617C" w:rsidRDefault="00A1617C" w:rsidP="00A161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1617C" w:rsidRPr="00A1617C" w:rsidRDefault="00271265" w:rsidP="00A161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2016 – 2017</w:t>
      </w:r>
      <w:r w:rsidR="00A1617C" w:rsidRPr="00A1617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A1617C" w:rsidRPr="00A1617C" w:rsidRDefault="00A1617C" w:rsidP="00A1617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b/>
          <w:sz w:val="36"/>
          <w:szCs w:val="36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szCs w:val="28"/>
        </w:rPr>
      </w:pPr>
    </w:p>
    <w:p w:rsidR="00A1617C" w:rsidRPr="00A1617C" w:rsidRDefault="00A1617C" w:rsidP="00A1617C">
      <w:pPr>
        <w:pStyle w:val="a3"/>
        <w:rPr>
          <w:rFonts w:ascii="Times New Roman" w:hAnsi="Times New Roman"/>
          <w:sz w:val="28"/>
          <w:szCs w:val="28"/>
        </w:rPr>
      </w:pPr>
    </w:p>
    <w:p w:rsidR="00A1617C" w:rsidRDefault="00A1617C" w:rsidP="00A1617C">
      <w:pPr>
        <w:pStyle w:val="a3"/>
        <w:rPr>
          <w:rFonts w:ascii="Times New Roman" w:hAnsi="Times New Roman"/>
          <w:b/>
          <w:bCs/>
        </w:rPr>
      </w:pPr>
    </w:p>
    <w:p w:rsidR="00A1617C" w:rsidRDefault="00A1617C" w:rsidP="00A1617C">
      <w:pPr>
        <w:pStyle w:val="a3"/>
        <w:rPr>
          <w:rFonts w:ascii="Times New Roman" w:hAnsi="Times New Roman"/>
          <w:b/>
          <w:bCs/>
        </w:rPr>
      </w:pPr>
    </w:p>
    <w:p w:rsidR="00A1617C" w:rsidRDefault="00A1617C" w:rsidP="00A1617C">
      <w:pPr>
        <w:pStyle w:val="a3"/>
        <w:rPr>
          <w:rFonts w:ascii="Times New Roman" w:hAnsi="Times New Roman"/>
          <w:b/>
          <w:bCs/>
        </w:rPr>
      </w:pPr>
    </w:p>
    <w:p w:rsidR="00675F9A" w:rsidRDefault="00675F9A" w:rsidP="00A1617C">
      <w:pPr>
        <w:pStyle w:val="a3"/>
        <w:rPr>
          <w:rFonts w:ascii="Times New Roman" w:hAnsi="Times New Roman"/>
          <w:b/>
          <w:bCs/>
        </w:rPr>
      </w:pPr>
    </w:p>
    <w:p w:rsidR="00675F9A" w:rsidRDefault="00675F9A" w:rsidP="00A1617C">
      <w:pPr>
        <w:pStyle w:val="a3"/>
        <w:rPr>
          <w:rFonts w:ascii="Times New Roman" w:hAnsi="Times New Roman"/>
          <w:b/>
          <w:bCs/>
        </w:rPr>
      </w:pPr>
    </w:p>
    <w:p w:rsidR="00675F9A" w:rsidRDefault="00675F9A" w:rsidP="00A1617C">
      <w:pPr>
        <w:pStyle w:val="a3"/>
        <w:rPr>
          <w:rFonts w:ascii="Times New Roman" w:hAnsi="Times New Roman"/>
          <w:b/>
          <w:bCs/>
        </w:rPr>
      </w:pPr>
    </w:p>
    <w:p w:rsidR="00675F9A" w:rsidRDefault="00675F9A" w:rsidP="00A1617C">
      <w:pPr>
        <w:pStyle w:val="a3"/>
        <w:rPr>
          <w:rFonts w:ascii="Times New Roman" w:hAnsi="Times New Roman"/>
          <w:b/>
          <w:bCs/>
        </w:rPr>
      </w:pPr>
    </w:p>
    <w:p w:rsidR="00675F9A" w:rsidRDefault="00675F9A" w:rsidP="00A1617C">
      <w:pPr>
        <w:pStyle w:val="a3"/>
        <w:rPr>
          <w:rFonts w:ascii="Times New Roman" w:hAnsi="Times New Roman"/>
          <w:b/>
          <w:bCs/>
        </w:rPr>
      </w:pPr>
    </w:p>
    <w:p w:rsidR="00675F9A" w:rsidRDefault="00675F9A" w:rsidP="00A1617C">
      <w:pPr>
        <w:pStyle w:val="a3"/>
        <w:rPr>
          <w:rFonts w:ascii="Times New Roman" w:hAnsi="Times New Roman"/>
          <w:b/>
          <w:bCs/>
        </w:rPr>
      </w:pPr>
    </w:p>
    <w:p w:rsidR="00675F9A" w:rsidRDefault="00675F9A" w:rsidP="00A1617C">
      <w:pPr>
        <w:pStyle w:val="a3"/>
        <w:rPr>
          <w:rFonts w:ascii="Times New Roman" w:hAnsi="Times New Roman"/>
          <w:b/>
          <w:bCs/>
        </w:rPr>
      </w:pP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5F9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Начало и окончание учебных занятий:</w:t>
      </w:r>
    </w:p>
    <w:p w:rsidR="00675F9A" w:rsidRPr="00675F9A" w:rsidRDefault="00675F9A" w:rsidP="00675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F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Учебный год в МБОУ «Основная общеобразовательная школа № 39»  города  Кирова начинается 01 сентября 2015 года и оканчивается 29 мая 2016 года. </w:t>
      </w:r>
    </w:p>
    <w:p w:rsidR="00675F9A" w:rsidRPr="00675F9A" w:rsidRDefault="00675F9A" w:rsidP="00675F9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5F9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Учебные периоды, их продолжительность.</w:t>
      </w: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5F9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Каникулы, их продолжительность:</w:t>
      </w:r>
    </w:p>
    <w:p w:rsidR="00675F9A" w:rsidRPr="00675F9A" w:rsidRDefault="00675F9A" w:rsidP="00675F9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1500"/>
        <w:gridCol w:w="1620"/>
        <w:gridCol w:w="1494"/>
      </w:tblGrid>
      <w:tr w:rsidR="00675F9A" w:rsidRPr="00675F9A" w:rsidTr="009A5A07">
        <w:tc>
          <w:tcPr>
            <w:tcW w:w="3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lang w:eastAsia="ja-JP"/>
              </w:rPr>
              <w:t>Начало и окончание</w:t>
            </w:r>
          </w:p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lang w:eastAsia="ja-JP"/>
              </w:rPr>
              <w:t>учебного</w:t>
            </w:r>
          </w:p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lang w:eastAsia="ja-JP"/>
              </w:rPr>
              <w:t>периода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lang w:eastAsia="ja-JP"/>
              </w:rPr>
              <w:t xml:space="preserve">Количество </w:t>
            </w:r>
            <w:proofErr w:type="gramStart"/>
            <w:r w:rsidRPr="00675F9A">
              <w:rPr>
                <w:rFonts w:ascii="Times New Roman" w:eastAsia="MS Mincho" w:hAnsi="Times New Roman" w:cs="Times New Roman"/>
                <w:lang w:eastAsia="ja-JP"/>
              </w:rPr>
              <w:t>учебных</w:t>
            </w:r>
            <w:proofErr w:type="gramEnd"/>
          </w:p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lang w:eastAsia="ja-JP"/>
              </w:rPr>
              <w:t>недель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lang w:eastAsia="ja-JP"/>
              </w:rPr>
              <w:t>Каникулы</w:t>
            </w:r>
          </w:p>
        </w:tc>
      </w:tr>
      <w:tr w:rsidR="00675F9A" w:rsidRPr="00675F9A" w:rsidTr="009A5A07">
        <w:tc>
          <w:tcPr>
            <w:tcW w:w="3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9A" w:rsidRPr="00675F9A" w:rsidRDefault="00675F9A" w:rsidP="00675F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9A" w:rsidRPr="00675F9A" w:rsidRDefault="00675F9A" w:rsidP="00675F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lang w:eastAsia="ja-JP"/>
              </w:rPr>
              <w:t>Начало и окончание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lang w:eastAsia="ja-JP"/>
              </w:rPr>
              <w:t>Количество календарных дней</w:t>
            </w:r>
          </w:p>
        </w:tc>
      </w:tr>
      <w:tr w:rsidR="00675F9A" w:rsidRPr="00675F9A" w:rsidTr="009A5A07"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 ЧЕТВЕРТЬ</w:t>
            </w:r>
          </w:p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75F9A" w:rsidRPr="00675F9A" w:rsidTr="009A5A07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 сентября – 31 октября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 недель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 ноября – 08 ноября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дней</w:t>
            </w:r>
          </w:p>
        </w:tc>
      </w:tr>
      <w:tr w:rsidR="00675F9A" w:rsidRPr="00675F9A" w:rsidTr="009A5A07"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 ЧЕТВЕРТЬ</w:t>
            </w:r>
          </w:p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75F9A" w:rsidRPr="00675F9A" w:rsidTr="009A5A07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 ноября – 29 декабря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недель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 декабря –  10 января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 дней</w:t>
            </w:r>
          </w:p>
        </w:tc>
      </w:tr>
      <w:tr w:rsidR="00675F9A" w:rsidRPr="00675F9A" w:rsidTr="009A5A07"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 ЧЕТВЕРТЬ</w:t>
            </w:r>
          </w:p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75F9A" w:rsidRPr="00675F9A" w:rsidTr="009A5A07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 января – 20 марта</w:t>
            </w:r>
          </w:p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недель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21 марта – </w:t>
            </w:r>
          </w:p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 марта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11дней</w:t>
            </w:r>
          </w:p>
        </w:tc>
      </w:tr>
      <w:tr w:rsidR="00675F9A" w:rsidRPr="00675F9A" w:rsidTr="009A5A07"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 ЧЕТВЕРТЬ</w:t>
            </w:r>
          </w:p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75F9A" w:rsidRPr="00675F9A" w:rsidTr="009A5A07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01 апреля – 29 мая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 недель</w:t>
            </w:r>
          </w:p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75F9A" w:rsidRPr="00675F9A" w:rsidTr="009A5A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 дней</w:t>
            </w:r>
          </w:p>
        </w:tc>
      </w:tr>
    </w:tbl>
    <w:p w:rsidR="00675F9A" w:rsidRPr="00675F9A" w:rsidRDefault="00675F9A" w:rsidP="00675F9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75F9A" w:rsidRPr="00675F9A" w:rsidRDefault="00675F9A" w:rsidP="00675F9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75F9A" w:rsidRPr="00675F9A" w:rsidRDefault="00675F9A" w:rsidP="00675F9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75F9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Продолжительность учебного года: </w:t>
      </w:r>
    </w:p>
    <w:p w:rsidR="00675F9A" w:rsidRPr="00675F9A" w:rsidRDefault="00675F9A" w:rsidP="00675F9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75F9A" w:rsidRPr="00675F9A" w:rsidRDefault="00675F9A" w:rsidP="00675F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>В 1-х классах- 33 недели;</w:t>
      </w:r>
    </w:p>
    <w:p w:rsidR="00675F9A" w:rsidRPr="00675F9A" w:rsidRDefault="00675F9A" w:rsidP="00675F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5F9A" w:rsidRPr="00675F9A" w:rsidRDefault="00675F9A" w:rsidP="00675F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 2-9-х классах - 34 недели </w:t>
      </w:r>
    </w:p>
    <w:p w:rsidR="00675F9A" w:rsidRPr="00675F9A" w:rsidRDefault="00675F9A" w:rsidP="00675F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5F9A" w:rsidRPr="00675F9A" w:rsidRDefault="00675F9A" w:rsidP="00675F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>Для обучающихся 1-х классов с 15 – 21 февраля 2015 года устанавливаются дополнительные недельные каникулы.</w:t>
      </w:r>
    </w:p>
    <w:p w:rsidR="00675F9A" w:rsidRPr="00675F9A" w:rsidRDefault="00675F9A" w:rsidP="0067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5F9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Количество учебных дней в неделю:</w:t>
      </w: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5F9A" w:rsidRPr="00675F9A" w:rsidRDefault="00675F9A" w:rsidP="00675F9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5-тидневная учебная неделя </w:t>
      </w:r>
    </w:p>
    <w:p w:rsidR="00675F9A" w:rsidRPr="00675F9A" w:rsidRDefault="00675F9A" w:rsidP="00675F9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5F9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Ежедневное начало и окончание занятий:</w:t>
      </w: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– 8.30                       Окончание – 14.10</w:t>
      </w: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F9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Расписание звонков:</w:t>
      </w:r>
    </w:p>
    <w:p w:rsidR="00675F9A" w:rsidRPr="00675F9A" w:rsidRDefault="00675F9A" w:rsidP="00675F9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</w:tblGrid>
      <w:tr w:rsidR="00675F9A" w:rsidRPr="00675F9A" w:rsidTr="009A5A07">
        <w:tc>
          <w:tcPr>
            <w:tcW w:w="2088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урок</w:t>
            </w:r>
          </w:p>
        </w:tc>
        <w:tc>
          <w:tcPr>
            <w:tcW w:w="1980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8.30 – 9.15</w:t>
            </w:r>
          </w:p>
        </w:tc>
      </w:tr>
      <w:tr w:rsidR="00675F9A" w:rsidRPr="00675F9A" w:rsidTr="009A5A07">
        <w:tc>
          <w:tcPr>
            <w:tcW w:w="2088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урок</w:t>
            </w:r>
          </w:p>
        </w:tc>
        <w:tc>
          <w:tcPr>
            <w:tcW w:w="1980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9.25 – 10.10</w:t>
            </w:r>
          </w:p>
        </w:tc>
      </w:tr>
      <w:tr w:rsidR="00675F9A" w:rsidRPr="00675F9A" w:rsidTr="009A5A07">
        <w:tc>
          <w:tcPr>
            <w:tcW w:w="2088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урок</w:t>
            </w:r>
          </w:p>
        </w:tc>
        <w:tc>
          <w:tcPr>
            <w:tcW w:w="1980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10.30 – 11.15</w:t>
            </w:r>
          </w:p>
        </w:tc>
      </w:tr>
      <w:tr w:rsidR="00675F9A" w:rsidRPr="00675F9A" w:rsidTr="009A5A07">
        <w:tc>
          <w:tcPr>
            <w:tcW w:w="2088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урок</w:t>
            </w:r>
          </w:p>
        </w:tc>
        <w:tc>
          <w:tcPr>
            <w:tcW w:w="1980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11.35 – 12.20</w:t>
            </w:r>
          </w:p>
        </w:tc>
      </w:tr>
      <w:tr w:rsidR="00675F9A" w:rsidRPr="00675F9A" w:rsidTr="009A5A07">
        <w:tc>
          <w:tcPr>
            <w:tcW w:w="2088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урок</w:t>
            </w:r>
          </w:p>
        </w:tc>
        <w:tc>
          <w:tcPr>
            <w:tcW w:w="1980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12.30 – 13.15</w:t>
            </w:r>
          </w:p>
        </w:tc>
      </w:tr>
      <w:tr w:rsidR="00675F9A" w:rsidRPr="00675F9A" w:rsidTr="009A5A07">
        <w:tc>
          <w:tcPr>
            <w:tcW w:w="2088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урок</w:t>
            </w:r>
          </w:p>
        </w:tc>
        <w:tc>
          <w:tcPr>
            <w:tcW w:w="1980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13.25 – 14.10</w:t>
            </w:r>
          </w:p>
        </w:tc>
      </w:tr>
    </w:tbl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5F9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Продолжительность уроков:</w:t>
      </w:r>
    </w:p>
    <w:p w:rsidR="00675F9A" w:rsidRPr="00675F9A" w:rsidRDefault="00675F9A" w:rsidP="00675F9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5F9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675F9A" w:rsidRPr="00675F9A" w:rsidRDefault="00675F9A" w:rsidP="00675F9A">
      <w:pPr>
        <w:numPr>
          <w:ilvl w:val="0"/>
          <w:numId w:val="1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>во 2 – 9 классах – 45 мин</w:t>
      </w:r>
    </w:p>
    <w:p w:rsidR="00675F9A" w:rsidRPr="00675F9A" w:rsidRDefault="00675F9A" w:rsidP="00675F9A">
      <w:pPr>
        <w:spacing w:after="0" w:line="240" w:lineRule="auto"/>
        <w:ind w:left="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75F9A" w:rsidRPr="00675F9A" w:rsidRDefault="00675F9A" w:rsidP="00675F9A">
      <w:pPr>
        <w:spacing w:after="0" w:line="240" w:lineRule="auto"/>
        <w:ind w:left="284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Начало занятий кружков и факультативов:          </w:t>
      </w: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>15.10</w:t>
      </w:r>
    </w:p>
    <w:p w:rsidR="00675F9A" w:rsidRPr="00675F9A" w:rsidRDefault="00675F9A" w:rsidP="00675F9A">
      <w:pPr>
        <w:spacing w:after="0" w:line="240" w:lineRule="auto"/>
        <w:ind w:left="284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5F9A" w:rsidRPr="00675F9A" w:rsidRDefault="00675F9A" w:rsidP="00675F9A">
      <w:pPr>
        <w:spacing w:after="0" w:line="240" w:lineRule="auto"/>
        <w:ind w:left="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75F9A" w:rsidRPr="00675F9A" w:rsidRDefault="00675F9A" w:rsidP="00675F9A">
      <w:pPr>
        <w:spacing w:after="0" w:line="240" w:lineRule="auto"/>
        <w:ind w:left="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75F9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Обучение в образовательном учреждении осуществляется </w:t>
      </w:r>
    </w:p>
    <w:p w:rsidR="00675F9A" w:rsidRPr="00675F9A" w:rsidRDefault="00675F9A" w:rsidP="00675F9A">
      <w:pPr>
        <w:spacing w:after="0" w:line="240" w:lineRule="auto"/>
        <w:ind w:left="28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5F9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в первую смену: </w:t>
      </w: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>1-9 класс</w:t>
      </w:r>
    </w:p>
    <w:p w:rsidR="00675F9A" w:rsidRPr="00675F9A" w:rsidRDefault="00675F9A" w:rsidP="00675F9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75F9A" w:rsidRPr="00675F9A" w:rsidRDefault="00675F9A" w:rsidP="00675F9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Особенности режима работы обучающихся 1 классов:</w:t>
      </w:r>
    </w:p>
    <w:p w:rsidR="00675F9A" w:rsidRPr="00675F9A" w:rsidRDefault="00675F9A" w:rsidP="00675F9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F9A" w:rsidRPr="00675F9A" w:rsidRDefault="00675F9A" w:rsidP="00675F9A">
      <w:pPr>
        <w:numPr>
          <w:ilvl w:val="0"/>
          <w:numId w:val="1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>Продолжительность академического часа для обучающихся 1-х классов- 35 минут;</w:t>
      </w:r>
    </w:p>
    <w:p w:rsidR="00675F9A" w:rsidRPr="00675F9A" w:rsidRDefault="00675F9A" w:rsidP="00675F9A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5F9A" w:rsidRPr="00675F9A" w:rsidRDefault="00675F9A" w:rsidP="00675F9A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>Для облегчения процесса адаптации детей применяется «ступенчатый» метод постепенного наращивания учебной нагрузки</w:t>
      </w:r>
    </w:p>
    <w:p w:rsidR="00675F9A" w:rsidRPr="00675F9A" w:rsidRDefault="00675F9A" w:rsidP="00675F9A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>- в сентябре, октябре- 3 урока по 35 минут каждый;</w:t>
      </w:r>
    </w:p>
    <w:p w:rsidR="00675F9A" w:rsidRPr="00675F9A" w:rsidRDefault="00675F9A" w:rsidP="00675F9A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>- в ноябре-декабре – 4 урока по 35 минут каждый;</w:t>
      </w:r>
    </w:p>
    <w:p w:rsidR="00675F9A" w:rsidRPr="00675F9A" w:rsidRDefault="00675F9A" w:rsidP="00675F9A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>-январь – май – по 4 урока по 45 минут каждый.</w:t>
      </w:r>
    </w:p>
    <w:p w:rsidR="00675F9A" w:rsidRPr="00675F9A" w:rsidRDefault="00675F9A" w:rsidP="00675F9A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5F9A" w:rsidRPr="00675F9A" w:rsidRDefault="00675F9A" w:rsidP="00675F9A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Организация облегченного учебного дня в середине учебной недели;</w:t>
      </w:r>
    </w:p>
    <w:p w:rsidR="00675F9A" w:rsidRPr="00675F9A" w:rsidRDefault="00675F9A" w:rsidP="00675F9A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5F9A" w:rsidRPr="00675F9A" w:rsidRDefault="00675F9A" w:rsidP="00675F9A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Обучение без домашних заданий и балльного оценивания знаний</w:t>
      </w:r>
    </w:p>
    <w:p w:rsidR="00675F9A" w:rsidRPr="00675F9A" w:rsidRDefault="00675F9A" w:rsidP="00675F9A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обучающихся;</w:t>
      </w:r>
    </w:p>
    <w:p w:rsidR="00675F9A" w:rsidRPr="00675F9A" w:rsidRDefault="00675F9A" w:rsidP="00675F9A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5F9A" w:rsidRPr="00675F9A" w:rsidRDefault="00675F9A" w:rsidP="00675F9A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5F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Организация динамической паузы в середине дня</w:t>
      </w: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5F9A" w:rsidRPr="00675F9A" w:rsidRDefault="00675F9A" w:rsidP="00675F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5F9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Расписание звонков для обучающихся 1-х классов:</w:t>
      </w:r>
    </w:p>
    <w:p w:rsidR="00675F9A" w:rsidRPr="00675F9A" w:rsidRDefault="00675F9A" w:rsidP="00675F9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</w:tblGrid>
      <w:tr w:rsidR="00675F9A" w:rsidRPr="00675F9A" w:rsidTr="009A5A07">
        <w:tc>
          <w:tcPr>
            <w:tcW w:w="2088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урок</w:t>
            </w:r>
          </w:p>
        </w:tc>
        <w:tc>
          <w:tcPr>
            <w:tcW w:w="1980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8.30 – 9.05</w:t>
            </w:r>
          </w:p>
        </w:tc>
      </w:tr>
      <w:tr w:rsidR="00675F9A" w:rsidRPr="00675F9A" w:rsidTr="009A5A07">
        <w:tc>
          <w:tcPr>
            <w:tcW w:w="2088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урок</w:t>
            </w:r>
          </w:p>
        </w:tc>
        <w:tc>
          <w:tcPr>
            <w:tcW w:w="1980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9.15 – 9.50</w:t>
            </w:r>
          </w:p>
        </w:tc>
      </w:tr>
      <w:tr w:rsidR="00675F9A" w:rsidRPr="00675F9A" w:rsidTr="009A5A07">
        <w:tc>
          <w:tcPr>
            <w:tcW w:w="2088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Динамическая пауза</w:t>
            </w:r>
          </w:p>
        </w:tc>
        <w:tc>
          <w:tcPr>
            <w:tcW w:w="1980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9.50 – 10.30</w:t>
            </w:r>
          </w:p>
        </w:tc>
      </w:tr>
      <w:tr w:rsidR="00675F9A" w:rsidRPr="00675F9A" w:rsidTr="009A5A07">
        <w:tc>
          <w:tcPr>
            <w:tcW w:w="2088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урок</w:t>
            </w:r>
          </w:p>
        </w:tc>
        <w:tc>
          <w:tcPr>
            <w:tcW w:w="1980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10.30 – 11.05</w:t>
            </w:r>
          </w:p>
        </w:tc>
      </w:tr>
      <w:tr w:rsidR="00675F9A" w:rsidRPr="00675F9A" w:rsidTr="009A5A07">
        <w:tc>
          <w:tcPr>
            <w:tcW w:w="2088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урок</w:t>
            </w:r>
          </w:p>
        </w:tc>
        <w:tc>
          <w:tcPr>
            <w:tcW w:w="1980" w:type="dxa"/>
          </w:tcPr>
          <w:p w:rsidR="00675F9A" w:rsidRPr="00675F9A" w:rsidRDefault="00675F9A" w:rsidP="00675F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5F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11.15 – 11.50</w:t>
            </w:r>
          </w:p>
        </w:tc>
      </w:tr>
    </w:tbl>
    <w:p w:rsidR="00675F9A" w:rsidRPr="00675F9A" w:rsidRDefault="00675F9A" w:rsidP="00675F9A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974C6" w:rsidRPr="00A1617C" w:rsidRDefault="005974C6" w:rsidP="00A1617C">
      <w:pPr>
        <w:pStyle w:val="a3"/>
        <w:rPr>
          <w:rFonts w:ascii="Times New Roman" w:hAnsi="Times New Roman"/>
          <w:b/>
          <w:bCs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71D1">
        <w:rPr>
          <w:rFonts w:ascii="Times New Roman" w:eastAsia="Calibri" w:hAnsi="Times New Roman" w:cs="Times New Roman"/>
          <w:b/>
          <w:sz w:val="24"/>
          <w:szCs w:val="24"/>
        </w:rPr>
        <w:t>6.Ресурсное обеспечение образовательного процесса.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71D1">
        <w:rPr>
          <w:rFonts w:ascii="Times New Roman" w:eastAsia="Calibri" w:hAnsi="Times New Roman" w:cs="Times New Roman"/>
          <w:b/>
          <w:sz w:val="24"/>
          <w:szCs w:val="24"/>
        </w:rPr>
        <w:t>6.1.Кадровое обеспечение.</w:t>
      </w:r>
    </w:p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6"/>
        <w:gridCol w:w="1417"/>
        <w:gridCol w:w="1730"/>
        <w:gridCol w:w="1389"/>
        <w:gridCol w:w="1275"/>
      </w:tblGrid>
      <w:tr w:rsidR="00EC71D1" w:rsidRPr="00EC71D1" w:rsidTr="00586EE6">
        <w:tc>
          <w:tcPr>
            <w:tcW w:w="567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76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ценз</w:t>
            </w:r>
          </w:p>
        </w:tc>
        <w:tc>
          <w:tcPr>
            <w:tcW w:w="1417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диплому</w:t>
            </w:r>
          </w:p>
        </w:tc>
        <w:tc>
          <w:tcPr>
            <w:tcW w:w="1730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</w:t>
            </w:r>
            <w:proofErr w:type="spellEnd"/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9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В каких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классах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преподаёт</w:t>
            </w:r>
          </w:p>
        </w:tc>
        <w:tc>
          <w:tcPr>
            <w:tcW w:w="1275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C71D1" w:rsidRPr="00EC71D1" w:rsidTr="00586EE6">
        <w:tc>
          <w:tcPr>
            <w:tcW w:w="567" w:type="dxa"/>
          </w:tcPr>
          <w:p w:rsidR="00EC71D1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Филипас</w:t>
            </w:r>
            <w:proofErr w:type="spellEnd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134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6EE6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средне-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417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730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7,8, 9 </w:t>
            </w:r>
            <w:r w:rsidR="00AE4DD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EC71D1" w:rsidRPr="00EC71D1" w:rsidTr="00586EE6">
        <w:tc>
          <w:tcPr>
            <w:tcW w:w="567" w:type="dxa"/>
          </w:tcPr>
          <w:p w:rsidR="00EC71D1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Ермакова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1134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30" w:type="dxa"/>
          </w:tcPr>
          <w:p w:rsid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  <w:p w:rsidR="00586EE6" w:rsidRDefault="00586EE6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AE4DD7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89" w:type="dxa"/>
          </w:tcPr>
          <w:p w:rsidR="00EC71D1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86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EC71D1" w:rsidRDefault="00586EE6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AE4DD7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275" w:type="dxa"/>
          </w:tcPr>
          <w:p w:rsidR="00EC71D1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EC71D1" w:rsidRPr="00EC71D1" w:rsidTr="00586EE6">
        <w:tc>
          <w:tcPr>
            <w:tcW w:w="567" w:type="dxa"/>
          </w:tcPr>
          <w:p w:rsidR="00EC71D1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C71D1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Хохрякова О.И.</w:t>
            </w:r>
          </w:p>
        </w:tc>
        <w:tc>
          <w:tcPr>
            <w:tcW w:w="1134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E4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C71D1" w:rsidRPr="00EC71D1" w:rsidRDefault="00E41310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730" w:type="dxa"/>
          </w:tcPr>
          <w:p w:rsidR="00EC71D1" w:rsidRPr="00EC71D1" w:rsidRDefault="00586EE6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7– 8 </w:t>
            </w:r>
            <w:proofErr w:type="spellStart"/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1D1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EC71D1" w:rsidRPr="00EC71D1" w:rsidTr="00586EE6">
        <w:tc>
          <w:tcPr>
            <w:tcW w:w="567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134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75F9A" w:rsidRPr="00EC71D1" w:rsidRDefault="00675F9A" w:rsidP="0067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средне-</w:t>
            </w:r>
          </w:p>
          <w:p w:rsidR="00EC71D1" w:rsidRPr="00EC71D1" w:rsidRDefault="00675F9A" w:rsidP="0067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417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ин.языка</w:t>
            </w:r>
            <w:proofErr w:type="spellEnd"/>
          </w:p>
        </w:tc>
        <w:tc>
          <w:tcPr>
            <w:tcW w:w="1730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89" w:type="dxa"/>
          </w:tcPr>
          <w:p w:rsidR="00EC71D1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  <w:r w:rsidR="006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4DD7" w:rsidRPr="00EC71D1" w:rsidTr="00586EE6">
        <w:tc>
          <w:tcPr>
            <w:tcW w:w="567" w:type="dxa"/>
          </w:tcPr>
          <w:p w:rsidR="00AE4DD7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E4DD7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134" w:type="dxa"/>
          </w:tcPr>
          <w:p w:rsidR="00AE4DD7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75F9A" w:rsidRPr="00EC71D1" w:rsidRDefault="00675F9A" w:rsidP="0067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средне-</w:t>
            </w:r>
          </w:p>
          <w:p w:rsidR="00AE4DD7" w:rsidRPr="00EC71D1" w:rsidRDefault="00675F9A" w:rsidP="00675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417" w:type="dxa"/>
          </w:tcPr>
          <w:p w:rsidR="00AE4DD7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30" w:type="dxa"/>
          </w:tcPr>
          <w:p w:rsidR="00AE4DD7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89" w:type="dxa"/>
          </w:tcPr>
          <w:p w:rsidR="00AE4DD7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  <w:r w:rsidR="006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="00675F9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AE4DD7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C71D1" w:rsidRPr="00EC71D1" w:rsidTr="00586EE6">
        <w:tc>
          <w:tcPr>
            <w:tcW w:w="567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</w:tcPr>
          <w:p w:rsidR="00EC71D1" w:rsidRPr="00EC71D1" w:rsidRDefault="00AE4DD7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730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E41310" w:rsidRPr="00EC71D1" w:rsidRDefault="00DB7164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89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E4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 </w:t>
            </w:r>
            <w:proofErr w:type="spellStart"/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- 9 </w:t>
            </w:r>
            <w:proofErr w:type="spellStart"/>
            <w:r w:rsidR="00E4131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41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310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– 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41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EC71D1" w:rsidRPr="00EC71D1" w:rsidTr="00586EE6">
        <w:tc>
          <w:tcPr>
            <w:tcW w:w="567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Пискун М.В.</w:t>
            </w:r>
          </w:p>
        </w:tc>
        <w:tc>
          <w:tcPr>
            <w:tcW w:w="1134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русского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языка,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</w:t>
            </w:r>
            <w:proofErr w:type="spellEnd"/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9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9кл.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 </w:t>
            </w:r>
            <w:proofErr w:type="spellStart"/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C71D1"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EC71D1" w:rsidRPr="00EC71D1" w:rsidTr="00586EE6">
        <w:tc>
          <w:tcPr>
            <w:tcW w:w="567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Порфирьев Д.Ю.</w:t>
            </w:r>
          </w:p>
        </w:tc>
        <w:tc>
          <w:tcPr>
            <w:tcW w:w="1134" w:type="dxa"/>
          </w:tcPr>
          <w:p w:rsidR="00EC71D1" w:rsidRPr="00E41310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30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общество-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</w:p>
          <w:p w:rsidR="00DB7164" w:rsidRDefault="00DB7164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89" w:type="dxa"/>
          </w:tcPr>
          <w:p w:rsidR="00EC71D1" w:rsidRPr="00DB7164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C71D1" w:rsidRPr="00DB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9 </w:t>
            </w:r>
            <w:proofErr w:type="spellStart"/>
            <w:r w:rsidR="00EC71D1" w:rsidRPr="00DB716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C71D1" w:rsidRPr="00DB7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71D1" w:rsidRPr="00DB7164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C71D1" w:rsidRPr="00DB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 </w:t>
            </w:r>
            <w:proofErr w:type="spellStart"/>
            <w:r w:rsidR="00EC71D1" w:rsidRPr="00DB716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C71D1" w:rsidRPr="00DB7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1D1" w:rsidRPr="00EC71D1" w:rsidRDefault="00DB7164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B7164">
              <w:rPr>
                <w:rFonts w:ascii="Times New Roman" w:eastAsia="Calibri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1275" w:type="dxa"/>
          </w:tcPr>
          <w:p w:rsidR="00EC71D1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75F9A" w:rsidRPr="00EC71D1" w:rsidTr="00586EE6">
        <w:tc>
          <w:tcPr>
            <w:tcW w:w="567" w:type="dxa"/>
          </w:tcPr>
          <w:p w:rsidR="00675F9A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75F9A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Осипчукова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</w:tcPr>
          <w:p w:rsidR="00675F9A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75F9A" w:rsidRPr="00EC71D1" w:rsidRDefault="00675F9A" w:rsidP="009A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675F9A" w:rsidRPr="00EC71D1" w:rsidRDefault="00675F9A" w:rsidP="009A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75F9A" w:rsidRPr="00EC71D1" w:rsidRDefault="00675F9A" w:rsidP="009A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730" w:type="dxa"/>
          </w:tcPr>
          <w:p w:rsidR="00675F9A" w:rsidRPr="00EC71D1" w:rsidRDefault="00675F9A" w:rsidP="009A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</w:t>
            </w: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  <w:p w:rsidR="00675F9A" w:rsidRPr="00EC71D1" w:rsidRDefault="00675F9A" w:rsidP="009A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5F9A" w:rsidRPr="00EC71D1" w:rsidRDefault="00675F9A" w:rsidP="009A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F9A" w:rsidRPr="00EC71D1" w:rsidRDefault="00675F9A" w:rsidP="009A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F9A" w:rsidRPr="00EC71D1" w:rsidRDefault="00675F9A" w:rsidP="009A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5F9A" w:rsidRPr="00EC71D1" w:rsidRDefault="00675F9A" w:rsidP="009A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675F9A" w:rsidRPr="00EC71D1" w:rsidTr="00586EE6">
        <w:tc>
          <w:tcPr>
            <w:tcW w:w="567" w:type="dxa"/>
          </w:tcPr>
          <w:p w:rsidR="00675F9A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75F9A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Н.С.</w:t>
            </w:r>
          </w:p>
        </w:tc>
        <w:tc>
          <w:tcPr>
            <w:tcW w:w="1134" w:type="dxa"/>
          </w:tcPr>
          <w:p w:rsidR="00675F9A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75F9A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675F9A" w:rsidRPr="00EC71D1" w:rsidRDefault="00675F9A" w:rsidP="00802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75F9A" w:rsidRPr="00EC71D1" w:rsidRDefault="00675F9A" w:rsidP="00802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 и биологии</w:t>
            </w:r>
            <w:r w:rsidRPr="00EC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675F9A" w:rsidRDefault="00675F9A" w:rsidP="00802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675F9A" w:rsidRDefault="00675F9A" w:rsidP="00802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675F9A" w:rsidRDefault="00675F9A" w:rsidP="00802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675F9A" w:rsidRPr="00EC71D1" w:rsidRDefault="00675F9A" w:rsidP="00802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89" w:type="dxa"/>
          </w:tcPr>
          <w:p w:rsidR="00675F9A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675F9A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675F9A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 класс</w:t>
            </w:r>
          </w:p>
          <w:p w:rsidR="00675F9A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275" w:type="dxa"/>
          </w:tcPr>
          <w:p w:rsidR="00675F9A" w:rsidRPr="00EC71D1" w:rsidRDefault="00675F9A" w:rsidP="00EC7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EC71D1" w:rsidRPr="00EC71D1" w:rsidRDefault="00EC71D1" w:rsidP="00EC7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6.2. Оснащение образовательного процесса в соответствии с содержательным наполнением учебных предметов Федерального компонента государственного</w:t>
      </w: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стандарта общего образования.</w:t>
      </w: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Цель школы – обеспечить материально – технические условия требований Федерального компонента государственного стандарта общего образования, создать оптимальную </w:t>
      </w:r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образовательную среду, благоприятную для успешного образования школьников . Исходя из этого, перечень материально – технического обеспечения ориентирован не только на обеспечение наглядности процесса обучения, но и, прежде  всего, на развитие способностей учащихся, на формирование не только системы предметных умений и навыков, но и на отработку </w:t>
      </w:r>
      <w:proofErr w:type="spellStart"/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>общеучебных</w:t>
      </w:r>
      <w:proofErr w:type="spellEnd"/>
      <w:r w:rsidRPr="00EC71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умений, что предполагает, прежде всего, овладение способами деятельности, формирующими познавательную, информационную, коммуникативную компетенции.</w:t>
      </w:r>
    </w:p>
    <w:p w:rsidR="00EC71D1" w:rsidRPr="00EC71D1" w:rsidRDefault="00EC71D1" w:rsidP="00EC71D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Библиотечный фонд  (книгопечатная  продукция)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119204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Учебники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="00CC1D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559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Справочные пособия: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энциклопедии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словари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справочники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Научная, научно – популярная литература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Дидактические материалы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Методические пособия для учителя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Художественная литература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Печатные пособия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Таблицы, схемы по всем учебным предметам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Репродукции картин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Портреты выдающихся учёных, писателей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Раздаточный материал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Карты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Атласы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Альбомы демонстрационного и раздаточного материала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Информационно – коммуникативная среда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медиатека</w:t>
            </w:r>
            <w:proofErr w:type="spellEnd"/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содержит 15 экземпляров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Мультимедийные обучающие программы и электронные учебники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Мультимедийные </w:t>
            </w:r>
            <w:proofErr w:type="spellStart"/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тренинговые</w:t>
            </w:r>
            <w:proofErr w:type="spellEnd"/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контролирующие программы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Электронные библиотеки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Электронно – звуковые пособия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Видеофильмы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Аудиозаписи и фонохрестоматии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Технические средства обучения (ТСО)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Аудиторная доска с магнитной поверхностью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Экспозиционный экран (на штативе и навесной)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Видеомагнитофон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Телевизор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Аудио - центр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Мультимедийный компьютер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 (на 1 компьютере находится 12человек)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Ноутбук</w:t>
            </w:r>
          </w:p>
        </w:tc>
        <w:tc>
          <w:tcPr>
            <w:tcW w:w="3191" w:type="dxa"/>
          </w:tcPr>
          <w:p w:rsidR="00EC71D1" w:rsidRPr="00EC71D1" w:rsidRDefault="00CC1D45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Сканер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Принтер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Копировальный аппарат, ксерокс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Фото/ видеокамера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1/1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проигрыватели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Мультимедийный проектор</w:t>
            </w:r>
          </w:p>
        </w:tc>
        <w:tc>
          <w:tcPr>
            <w:tcW w:w="3191" w:type="dxa"/>
          </w:tcPr>
          <w:p w:rsidR="00EC71D1" w:rsidRPr="00EC71D1" w:rsidRDefault="00CC1D45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Средства телекоммуникации (электронная почта,</w:t>
            </w:r>
          </w:p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выход в Интернет)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Специализированная учебная мебель и учебно – практическое оборудование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 всех учебных кабинетах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Специализированные кабинеты (получены по НППО)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  <w:tr w:rsidR="00EC71D1" w:rsidRPr="00EC71D1" w:rsidTr="00EC71D1">
        <w:tc>
          <w:tcPr>
            <w:tcW w:w="1008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372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Спортивное оборудование</w:t>
            </w:r>
          </w:p>
        </w:tc>
        <w:tc>
          <w:tcPr>
            <w:tcW w:w="3191" w:type="dxa"/>
          </w:tcPr>
          <w:p w:rsidR="00EC71D1" w:rsidRPr="00EC71D1" w:rsidRDefault="00EC71D1" w:rsidP="00EC71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71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</w:t>
            </w:r>
          </w:p>
        </w:tc>
      </w:tr>
    </w:tbl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C71D1" w:rsidRPr="00EC71D1" w:rsidRDefault="00EC71D1" w:rsidP="00EC71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45AD6" w:rsidRDefault="00345AD6"/>
    <w:sectPr w:rsidR="00345AD6" w:rsidSect="00EC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A13"/>
    <w:multiLevelType w:val="hybridMultilevel"/>
    <w:tmpl w:val="F7785976"/>
    <w:lvl w:ilvl="0" w:tplc="99DE54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416CF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732DC3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E1097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6CE60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E6492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B3AF96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9D0C2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58254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3E05A8A"/>
    <w:multiLevelType w:val="hybridMultilevel"/>
    <w:tmpl w:val="4A481354"/>
    <w:lvl w:ilvl="0" w:tplc="001A28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E20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4A7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4FA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269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EBD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CB2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C4B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CF1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740B9"/>
    <w:multiLevelType w:val="hybridMultilevel"/>
    <w:tmpl w:val="94C6DFD2"/>
    <w:lvl w:ilvl="0" w:tplc="F9F0FB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C05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071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00B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0BF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C37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08E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99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A7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E4C54"/>
    <w:multiLevelType w:val="hybridMultilevel"/>
    <w:tmpl w:val="E7705036"/>
    <w:lvl w:ilvl="0" w:tplc="9836EF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6F4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6D5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6F5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C5D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EF7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E72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80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618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402DF"/>
    <w:multiLevelType w:val="hybridMultilevel"/>
    <w:tmpl w:val="9670D338"/>
    <w:lvl w:ilvl="0" w:tplc="95E624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460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40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E14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02F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AB9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E08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0D7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61B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22DEE"/>
    <w:multiLevelType w:val="hybridMultilevel"/>
    <w:tmpl w:val="743EC79C"/>
    <w:lvl w:ilvl="0" w:tplc="5DBC7D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217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EE2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C1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C31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0A9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25A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4CB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EE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7740F"/>
    <w:multiLevelType w:val="hybridMultilevel"/>
    <w:tmpl w:val="4B103198"/>
    <w:lvl w:ilvl="0" w:tplc="F20E9C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C9F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AD4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C51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FA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CE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6B9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259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C3E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5054F"/>
    <w:multiLevelType w:val="hybridMultilevel"/>
    <w:tmpl w:val="AD947B60"/>
    <w:lvl w:ilvl="0" w:tplc="A600E8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0B5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AC0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E4A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2F2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A04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B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8E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2AC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733387"/>
    <w:multiLevelType w:val="hybridMultilevel"/>
    <w:tmpl w:val="F94EE77A"/>
    <w:lvl w:ilvl="0" w:tplc="E7B821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A56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A54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AF3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CAC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C2E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EC6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C2A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E2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84672"/>
    <w:multiLevelType w:val="hybridMultilevel"/>
    <w:tmpl w:val="806298BE"/>
    <w:lvl w:ilvl="0" w:tplc="57FA96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EE5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4EC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083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EA2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C8F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489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67F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CBA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F3F5C"/>
    <w:multiLevelType w:val="hybridMultilevel"/>
    <w:tmpl w:val="E740FE44"/>
    <w:lvl w:ilvl="0" w:tplc="457655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CF5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AF2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E32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A2C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2CE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EA0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71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65D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F2ECA"/>
    <w:multiLevelType w:val="hybridMultilevel"/>
    <w:tmpl w:val="61685606"/>
    <w:lvl w:ilvl="0" w:tplc="9858CD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ED7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AAB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A4D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AB0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431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036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62F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6ED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30599"/>
    <w:multiLevelType w:val="hybridMultilevel"/>
    <w:tmpl w:val="EE54A9E4"/>
    <w:lvl w:ilvl="0" w:tplc="0A360E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203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A4F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4B7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AFF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A40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0C5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833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8B1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442C4"/>
    <w:multiLevelType w:val="hybridMultilevel"/>
    <w:tmpl w:val="307441DC"/>
    <w:lvl w:ilvl="0" w:tplc="2E4A27A6">
      <w:start w:val="1"/>
      <w:numFmt w:val="bullet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1D1"/>
    <w:rsid w:val="00004C96"/>
    <w:rsid w:val="0001637B"/>
    <w:rsid w:val="00021A23"/>
    <w:rsid w:val="00027420"/>
    <w:rsid w:val="00031281"/>
    <w:rsid w:val="0003219A"/>
    <w:rsid w:val="000327DC"/>
    <w:rsid w:val="00032CBA"/>
    <w:rsid w:val="00037606"/>
    <w:rsid w:val="00043956"/>
    <w:rsid w:val="000474E6"/>
    <w:rsid w:val="00051F7C"/>
    <w:rsid w:val="000527CF"/>
    <w:rsid w:val="00053AC3"/>
    <w:rsid w:val="00057C98"/>
    <w:rsid w:val="0006027B"/>
    <w:rsid w:val="000617F9"/>
    <w:rsid w:val="00066C56"/>
    <w:rsid w:val="0007570F"/>
    <w:rsid w:val="000814C2"/>
    <w:rsid w:val="000817E0"/>
    <w:rsid w:val="00081FEF"/>
    <w:rsid w:val="0009186E"/>
    <w:rsid w:val="00096268"/>
    <w:rsid w:val="000A77B4"/>
    <w:rsid w:val="000B68B4"/>
    <w:rsid w:val="000D1B3A"/>
    <w:rsid w:val="000D6B18"/>
    <w:rsid w:val="000E14E5"/>
    <w:rsid w:val="000E1F90"/>
    <w:rsid w:val="000E2CE2"/>
    <w:rsid w:val="000F3B82"/>
    <w:rsid w:val="0011525E"/>
    <w:rsid w:val="00122C27"/>
    <w:rsid w:val="00124BB1"/>
    <w:rsid w:val="0012512F"/>
    <w:rsid w:val="00125ECD"/>
    <w:rsid w:val="001341F6"/>
    <w:rsid w:val="00142070"/>
    <w:rsid w:val="001460A6"/>
    <w:rsid w:val="00157935"/>
    <w:rsid w:val="001622A4"/>
    <w:rsid w:val="00180DFA"/>
    <w:rsid w:val="001828B9"/>
    <w:rsid w:val="001839C4"/>
    <w:rsid w:val="00183F7C"/>
    <w:rsid w:val="00196100"/>
    <w:rsid w:val="001A04A4"/>
    <w:rsid w:val="001A421C"/>
    <w:rsid w:val="001B0106"/>
    <w:rsid w:val="001B09DE"/>
    <w:rsid w:val="001B5D96"/>
    <w:rsid w:val="001C1047"/>
    <w:rsid w:val="001C7C31"/>
    <w:rsid w:val="001D3E26"/>
    <w:rsid w:val="001E0E1B"/>
    <w:rsid w:val="001F0795"/>
    <w:rsid w:val="001F5848"/>
    <w:rsid w:val="001F5A8F"/>
    <w:rsid w:val="001F62DF"/>
    <w:rsid w:val="00200A05"/>
    <w:rsid w:val="002020A6"/>
    <w:rsid w:val="00206EBA"/>
    <w:rsid w:val="002140E3"/>
    <w:rsid w:val="002154DD"/>
    <w:rsid w:val="002159E8"/>
    <w:rsid w:val="00221D85"/>
    <w:rsid w:val="00235D9C"/>
    <w:rsid w:val="00255821"/>
    <w:rsid w:val="00257111"/>
    <w:rsid w:val="00271265"/>
    <w:rsid w:val="00276456"/>
    <w:rsid w:val="002A0A05"/>
    <w:rsid w:val="002A0E17"/>
    <w:rsid w:val="002B2A5F"/>
    <w:rsid w:val="002B5BA2"/>
    <w:rsid w:val="002B7D54"/>
    <w:rsid w:val="002C21CB"/>
    <w:rsid w:val="002C435C"/>
    <w:rsid w:val="002D317A"/>
    <w:rsid w:val="002D4B39"/>
    <w:rsid w:val="002D6F9F"/>
    <w:rsid w:val="002D70E2"/>
    <w:rsid w:val="002E10D7"/>
    <w:rsid w:val="002E5676"/>
    <w:rsid w:val="002E7650"/>
    <w:rsid w:val="002F1A99"/>
    <w:rsid w:val="002F2EEA"/>
    <w:rsid w:val="0030704F"/>
    <w:rsid w:val="0031668C"/>
    <w:rsid w:val="00323748"/>
    <w:rsid w:val="00327578"/>
    <w:rsid w:val="0033273E"/>
    <w:rsid w:val="00337EF3"/>
    <w:rsid w:val="00343D96"/>
    <w:rsid w:val="00345AD6"/>
    <w:rsid w:val="00371692"/>
    <w:rsid w:val="00377DDD"/>
    <w:rsid w:val="0039143E"/>
    <w:rsid w:val="003C51D8"/>
    <w:rsid w:val="003F00AF"/>
    <w:rsid w:val="003F4E88"/>
    <w:rsid w:val="003F578F"/>
    <w:rsid w:val="00404F4F"/>
    <w:rsid w:val="00417484"/>
    <w:rsid w:val="00420C66"/>
    <w:rsid w:val="00437745"/>
    <w:rsid w:val="0044053E"/>
    <w:rsid w:val="00453067"/>
    <w:rsid w:val="00454BCB"/>
    <w:rsid w:val="004559FA"/>
    <w:rsid w:val="004619C9"/>
    <w:rsid w:val="00470842"/>
    <w:rsid w:val="00472860"/>
    <w:rsid w:val="0047378F"/>
    <w:rsid w:val="004774C0"/>
    <w:rsid w:val="004813E4"/>
    <w:rsid w:val="00483548"/>
    <w:rsid w:val="0048590E"/>
    <w:rsid w:val="00487660"/>
    <w:rsid w:val="004929A0"/>
    <w:rsid w:val="004A277B"/>
    <w:rsid w:val="004B1456"/>
    <w:rsid w:val="004B1C0E"/>
    <w:rsid w:val="004B7BAC"/>
    <w:rsid w:val="004C0D3E"/>
    <w:rsid w:val="004C0FE5"/>
    <w:rsid w:val="004D1857"/>
    <w:rsid w:val="004D1A58"/>
    <w:rsid w:val="004D4DB7"/>
    <w:rsid w:val="004D7EA6"/>
    <w:rsid w:val="004F247A"/>
    <w:rsid w:val="004F4DFA"/>
    <w:rsid w:val="00507FC7"/>
    <w:rsid w:val="00515D43"/>
    <w:rsid w:val="00517EE3"/>
    <w:rsid w:val="00541264"/>
    <w:rsid w:val="00542846"/>
    <w:rsid w:val="00545E67"/>
    <w:rsid w:val="00553E41"/>
    <w:rsid w:val="00567AB8"/>
    <w:rsid w:val="00570B44"/>
    <w:rsid w:val="00572E1D"/>
    <w:rsid w:val="005861E6"/>
    <w:rsid w:val="00586EE6"/>
    <w:rsid w:val="0059051E"/>
    <w:rsid w:val="00596A7D"/>
    <w:rsid w:val="005974C6"/>
    <w:rsid w:val="005A091C"/>
    <w:rsid w:val="005B210E"/>
    <w:rsid w:val="005E7647"/>
    <w:rsid w:val="00605636"/>
    <w:rsid w:val="006127BD"/>
    <w:rsid w:val="00617830"/>
    <w:rsid w:val="00633665"/>
    <w:rsid w:val="0063472A"/>
    <w:rsid w:val="006531B1"/>
    <w:rsid w:val="0065436E"/>
    <w:rsid w:val="00657B30"/>
    <w:rsid w:val="006600F9"/>
    <w:rsid w:val="0067292D"/>
    <w:rsid w:val="00675F9A"/>
    <w:rsid w:val="00687588"/>
    <w:rsid w:val="0069312D"/>
    <w:rsid w:val="006A231B"/>
    <w:rsid w:val="006B0D71"/>
    <w:rsid w:val="006C3089"/>
    <w:rsid w:val="006D57F9"/>
    <w:rsid w:val="006D61EA"/>
    <w:rsid w:val="006D6334"/>
    <w:rsid w:val="006D6E88"/>
    <w:rsid w:val="006E3048"/>
    <w:rsid w:val="006F6FE0"/>
    <w:rsid w:val="006F79FC"/>
    <w:rsid w:val="00700915"/>
    <w:rsid w:val="00700D91"/>
    <w:rsid w:val="0070544E"/>
    <w:rsid w:val="00732271"/>
    <w:rsid w:val="007358DB"/>
    <w:rsid w:val="0073789C"/>
    <w:rsid w:val="00740353"/>
    <w:rsid w:val="00745479"/>
    <w:rsid w:val="007515BA"/>
    <w:rsid w:val="00762560"/>
    <w:rsid w:val="00765400"/>
    <w:rsid w:val="00765A8C"/>
    <w:rsid w:val="00766901"/>
    <w:rsid w:val="00766966"/>
    <w:rsid w:val="00767CB1"/>
    <w:rsid w:val="007725FA"/>
    <w:rsid w:val="00772638"/>
    <w:rsid w:val="0077586C"/>
    <w:rsid w:val="007827E8"/>
    <w:rsid w:val="00782996"/>
    <w:rsid w:val="007953B3"/>
    <w:rsid w:val="007A0B50"/>
    <w:rsid w:val="007A10A7"/>
    <w:rsid w:val="007A28FE"/>
    <w:rsid w:val="007A2940"/>
    <w:rsid w:val="007A2AAF"/>
    <w:rsid w:val="007C2912"/>
    <w:rsid w:val="007C676F"/>
    <w:rsid w:val="007F0F3A"/>
    <w:rsid w:val="008023C0"/>
    <w:rsid w:val="00806331"/>
    <w:rsid w:val="00816B95"/>
    <w:rsid w:val="00816F04"/>
    <w:rsid w:val="00823BF2"/>
    <w:rsid w:val="008242D8"/>
    <w:rsid w:val="00826511"/>
    <w:rsid w:val="008315AC"/>
    <w:rsid w:val="00837A39"/>
    <w:rsid w:val="008410DB"/>
    <w:rsid w:val="0084135B"/>
    <w:rsid w:val="00845681"/>
    <w:rsid w:val="00852DE0"/>
    <w:rsid w:val="00852E3D"/>
    <w:rsid w:val="00857E15"/>
    <w:rsid w:val="008651EC"/>
    <w:rsid w:val="0088051A"/>
    <w:rsid w:val="00882884"/>
    <w:rsid w:val="00884F23"/>
    <w:rsid w:val="00886FC8"/>
    <w:rsid w:val="0088708A"/>
    <w:rsid w:val="00893B91"/>
    <w:rsid w:val="008C5468"/>
    <w:rsid w:val="008C76B4"/>
    <w:rsid w:val="008D0438"/>
    <w:rsid w:val="008D2528"/>
    <w:rsid w:val="008D6A7B"/>
    <w:rsid w:val="008D7ED9"/>
    <w:rsid w:val="008E33C8"/>
    <w:rsid w:val="008E7A69"/>
    <w:rsid w:val="008F293E"/>
    <w:rsid w:val="008F79BD"/>
    <w:rsid w:val="009006C1"/>
    <w:rsid w:val="00905262"/>
    <w:rsid w:val="00921D5B"/>
    <w:rsid w:val="009222D8"/>
    <w:rsid w:val="00924335"/>
    <w:rsid w:val="00936075"/>
    <w:rsid w:val="009515F5"/>
    <w:rsid w:val="00951E40"/>
    <w:rsid w:val="00960D47"/>
    <w:rsid w:val="00970B49"/>
    <w:rsid w:val="00970D8E"/>
    <w:rsid w:val="00975303"/>
    <w:rsid w:val="00975C1C"/>
    <w:rsid w:val="009768D8"/>
    <w:rsid w:val="009C2357"/>
    <w:rsid w:val="009C6923"/>
    <w:rsid w:val="009D36BA"/>
    <w:rsid w:val="009D6DF0"/>
    <w:rsid w:val="009E0C9E"/>
    <w:rsid w:val="009E19C6"/>
    <w:rsid w:val="009F3F0B"/>
    <w:rsid w:val="00A02E52"/>
    <w:rsid w:val="00A05CCA"/>
    <w:rsid w:val="00A06252"/>
    <w:rsid w:val="00A07B21"/>
    <w:rsid w:val="00A1617C"/>
    <w:rsid w:val="00A23EC2"/>
    <w:rsid w:val="00A30FE5"/>
    <w:rsid w:val="00A31016"/>
    <w:rsid w:val="00A50569"/>
    <w:rsid w:val="00A66EB6"/>
    <w:rsid w:val="00A67E03"/>
    <w:rsid w:val="00A70312"/>
    <w:rsid w:val="00A73502"/>
    <w:rsid w:val="00A80531"/>
    <w:rsid w:val="00A83002"/>
    <w:rsid w:val="00A8319B"/>
    <w:rsid w:val="00A93504"/>
    <w:rsid w:val="00A97320"/>
    <w:rsid w:val="00AA43D6"/>
    <w:rsid w:val="00AA4812"/>
    <w:rsid w:val="00AC0E35"/>
    <w:rsid w:val="00AC5293"/>
    <w:rsid w:val="00AC6A8B"/>
    <w:rsid w:val="00AE3809"/>
    <w:rsid w:val="00AE4DD7"/>
    <w:rsid w:val="00AE50FF"/>
    <w:rsid w:val="00AE5A72"/>
    <w:rsid w:val="00B23AA7"/>
    <w:rsid w:val="00B246A0"/>
    <w:rsid w:val="00B30385"/>
    <w:rsid w:val="00B31644"/>
    <w:rsid w:val="00B31EEF"/>
    <w:rsid w:val="00B36E15"/>
    <w:rsid w:val="00B4418F"/>
    <w:rsid w:val="00B61CCB"/>
    <w:rsid w:val="00B73F28"/>
    <w:rsid w:val="00B75B2D"/>
    <w:rsid w:val="00B76833"/>
    <w:rsid w:val="00BA2335"/>
    <w:rsid w:val="00BB6041"/>
    <w:rsid w:val="00BC1749"/>
    <w:rsid w:val="00BC34B7"/>
    <w:rsid w:val="00BD4604"/>
    <w:rsid w:val="00BE3C06"/>
    <w:rsid w:val="00BE611E"/>
    <w:rsid w:val="00BE6A51"/>
    <w:rsid w:val="00BF1165"/>
    <w:rsid w:val="00BF7030"/>
    <w:rsid w:val="00C05C3E"/>
    <w:rsid w:val="00C121EE"/>
    <w:rsid w:val="00C12735"/>
    <w:rsid w:val="00C17CAD"/>
    <w:rsid w:val="00C2179C"/>
    <w:rsid w:val="00C21A40"/>
    <w:rsid w:val="00C21C73"/>
    <w:rsid w:val="00C2263F"/>
    <w:rsid w:val="00C22DE6"/>
    <w:rsid w:val="00C3421C"/>
    <w:rsid w:val="00C4164B"/>
    <w:rsid w:val="00C419FF"/>
    <w:rsid w:val="00C50F65"/>
    <w:rsid w:val="00C54E5B"/>
    <w:rsid w:val="00C55247"/>
    <w:rsid w:val="00C56250"/>
    <w:rsid w:val="00C677A9"/>
    <w:rsid w:val="00C67AA4"/>
    <w:rsid w:val="00C97366"/>
    <w:rsid w:val="00CA0680"/>
    <w:rsid w:val="00CA46B9"/>
    <w:rsid w:val="00CA6466"/>
    <w:rsid w:val="00CC1D45"/>
    <w:rsid w:val="00CC670A"/>
    <w:rsid w:val="00CD0341"/>
    <w:rsid w:val="00CD2687"/>
    <w:rsid w:val="00CD4EB9"/>
    <w:rsid w:val="00CD7E24"/>
    <w:rsid w:val="00CF1A6D"/>
    <w:rsid w:val="00CF416A"/>
    <w:rsid w:val="00D137A7"/>
    <w:rsid w:val="00D17988"/>
    <w:rsid w:val="00D221F3"/>
    <w:rsid w:val="00D245D9"/>
    <w:rsid w:val="00D2642C"/>
    <w:rsid w:val="00D3272E"/>
    <w:rsid w:val="00D37D21"/>
    <w:rsid w:val="00D406C8"/>
    <w:rsid w:val="00D4448C"/>
    <w:rsid w:val="00D51689"/>
    <w:rsid w:val="00D531BB"/>
    <w:rsid w:val="00D64E6F"/>
    <w:rsid w:val="00D823CA"/>
    <w:rsid w:val="00D87AFF"/>
    <w:rsid w:val="00D90CA7"/>
    <w:rsid w:val="00DB4DD9"/>
    <w:rsid w:val="00DB6278"/>
    <w:rsid w:val="00DB7164"/>
    <w:rsid w:val="00DC1661"/>
    <w:rsid w:val="00DC2AB6"/>
    <w:rsid w:val="00DC395A"/>
    <w:rsid w:val="00DC3C6D"/>
    <w:rsid w:val="00DD1074"/>
    <w:rsid w:val="00DD4CD8"/>
    <w:rsid w:val="00DE6F5A"/>
    <w:rsid w:val="00E05EEA"/>
    <w:rsid w:val="00E141C4"/>
    <w:rsid w:val="00E1493C"/>
    <w:rsid w:val="00E1499E"/>
    <w:rsid w:val="00E15C5C"/>
    <w:rsid w:val="00E33B03"/>
    <w:rsid w:val="00E3683D"/>
    <w:rsid w:val="00E40E37"/>
    <w:rsid w:val="00E41310"/>
    <w:rsid w:val="00E42678"/>
    <w:rsid w:val="00E43835"/>
    <w:rsid w:val="00E4524B"/>
    <w:rsid w:val="00E56093"/>
    <w:rsid w:val="00E57067"/>
    <w:rsid w:val="00E73397"/>
    <w:rsid w:val="00E82D1A"/>
    <w:rsid w:val="00E91237"/>
    <w:rsid w:val="00EA740E"/>
    <w:rsid w:val="00EB4999"/>
    <w:rsid w:val="00EC5FD8"/>
    <w:rsid w:val="00EC71D1"/>
    <w:rsid w:val="00ED3791"/>
    <w:rsid w:val="00ED585E"/>
    <w:rsid w:val="00ED734E"/>
    <w:rsid w:val="00F01B7C"/>
    <w:rsid w:val="00F14AD6"/>
    <w:rsid w:val="00F1524C"/>
    <w:rsid w:val="00F27A1D"/>
    <w:rsid w:val="00F33F56"/>
    <w:rsid w:val="00F43A89"/>
    <w:rsid w:val="00F4433B"/>
    <w:rsid w:val="00F53A07"/>
    <w:rsid w:val="00F53F6F"/>
    <w:rsid w:val="00F6039A"/>
    <w:rsid w:val="00F6090E"/>
    <w:rsid w:val="00F64682"/>
    <w:rsid w:val="00F6675D"/>
    <w:rsid w:val="00F66BA8"/>
    <w:rsid w:val="00F7280E"/>
    <w:rsid w:val="00F73D13"/>
    <w:rsid w:val="00F8126F"/>
    <w:rsid w:val="00F90AFA"/>
    <w:rsid w:val="00F93D11"/>
    <w:rsid w:val="00F95EFF"/>
    <w:rsid w:val="00F96F22"/>
    <w:rsid w:val="00FB4A0A"/>
    <w:rsid w:val="00FC46D6"/>
    <w:rsid w:val="00FD6717"/>
    <w:rsid w:val="00FE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9A"/>
  </w:style>
  <w:style w:type="paragraph" w:styleId="5">
    <w:name w:val="heading 5"/>
    <w:basedOn w:val="a"/>
    <w:next w:val="a"/>
    <w:link w:val="50"/>
    <w:qFormat/>
    <w:rsid w:val="00EC71D1"/>
    <w:pPr>
      <w:keepNext/>
      <w:spacing w:after="0" w:line="240" w:lineRule="auto"/>
      <w:ind w:right="-1050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71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71D1"/>
  </w:style>
  <w:style w:type="paragraph" w:styleId="a3">
    <w:name w:val="No Spacing"/>
    <w:uiPriority w:val="1"/>
    <w:qFormat/>
    <w:rsid w:val="00EC71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C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71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C71D1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C71D1"/>
    <w:pPr>
      <w:keepNext/>
      <w:spacing w:after="0" w:line="240" w:lineRule="auto"/>
      <w:ind w:right="-1050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71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71D1"/>
  </w:style>
  <w:style w:type="paragraph" w:styleId="a3">
    <w:name w:val="No Spacing"/>
    <w:uiPriority w:val="1"/>
    <w:qFormat/>
    <w:rsid w:val="00EC71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C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71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C71D1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1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91DA-586A-4235-881C-AEA53CDD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мы</cp:lastModifiedBy>
  <cp:revision>16</cp:revision>
  <cp:lastPrinted>2016-01-19T15:10:00Z</cp:lastPrinted>
  <dcterms:created xsi:type="dcterms:W3CDTF">2014-10-04T09:12:00Z</dcterms:created>
  <dcterms:modified xsi:type="dcterms:W3CDTF">2016-10-21T19:51:00Z</dcterms:modified>
</cp:coreProperties>
</file>